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4CD3" w:rsidRDefault="00A34CD3" w:rsidP="00A34CD3"/>
    <w:p w:rsidR="008150D4" w:rsidRDefault="0087158B" w:rsidP="00ED23EB">
      <w:pPr>
        <w:pStyle w:val="ListParagraph"/>
        <w:numPr>
          <w:ilvl w:val="0"/>
          <w:numId w:val="1"/>
        </w:numPr>
      </w:pPr>
      <w:r>
        <w:t>List three factors that would</w:t>
      </w:r>
      <w:r w:rsidR="00A34CD3">
        <w:t xml:space="preserve"> contribute to</w:t>
      </w:r>
      <w:r w:rsidR="0089676C">
        <w:t xml:space="preserve"> artefact in</w:t>
      </w:r>
      <w:r w:rsidR="00A34CD3">
        <w:t xml:space="preserve"> </w:t>
      </w:r>
      <w:r w:rsidR="0089676C">
        <w:t>peripheral blood smears</w:t>
      </w:r>
    </w:p>
    <w:p w:rsidR="00605950" w:rsidRDefault="00605950" w:rsidP="00A34CD3"/>
    <w:p w:rsidR="0089676C" w:rsidRDefault="002108DE" w:rsidP="00ED23EB">
      <w:pPr>
        <w:pStyle w:val="ListParagraph"/>
        <w:numPr>
          <w:ilvl w:val="1"/>
          <w:numId w:val="1"/>
        </w:numPr>
      </w:pPr>
      <w:r>
        <w:t>______________________</w:t>
      </w:r>
    </w:p>
    <w:p w:rsidR="0089676C" w:rsidRDefault="002108DE" w:rsidP="00ED23EB">
      <w:pPr>
        <w:pStyle w:val="ListParagraph"/>
        <w:numPr>
          <w:ilvl w:val="1"/>
          <w:numId w:val="1"/>
        </w:numPr>
      </w:pPr>
      <w:r>
        <w:t>______________________</w:t>
      </w:r>
    </w:p>
    <w:p w:rsidR="00A34CD3" w:rsidRDefault="002108DE" w:rsidP="00ED23EB">
      <w:pPr>
        <w:pStyle w:val="ListParagraph"/>
        <w:numPr>
          <w:ilvl w:val="1"/>
          <w:numId w:val="1"/>
        </w:numPr>
      </w:pPr>
      <w:r>
        <w:t>______________________</w:t>
      </w:r>
    </w:p>
    <w:p w:rsidR="00A34CD3" w:rsidRDefault="00A34CD3" w:rsidP="00A34CD3"/>
    <w:p w:rsidR="00A34CD3" w:rsidRDefault="00A34CD3" w:rsidP="00A936D3">
      <w:pPr>
        <w:pStyle w:val="ListParagraph"/>
        <w:numPr>
          <w:ilvl w:val="0"/>
          <w:numId w:val="1"/>
        </w:numPr>
      </w:pPr>
      <w:r>
        <w:t>What is the cause of elevated Lactate hydrogenase (LDH) and indirect bilirubin In Megaloblastic anemia?</w:t>
      </w:r>
    </w:p>
    <w:p w:rsidR="00605950" w:rsidRDefault="00605950" w:rsidP="00A34CD3"/>
    <w:p w:rsidR="00D82C92" w:rsidRDefault="0031069E" w:rsidP="00D82C92">
      <w:pPr>
        <w:pStyle w:val="ListParagraph"/>
        <w:ind w:left="360"/>
      </w:pPr>
      <w:r>
        <w:t>a___________________________</w:t>
      </w:r>
    </w:p>
    <w:p w:rsidR="0031069E" w:rsidRDefault="0031069E" w:rsidP="00D82C92">
      <w:pPr>
        <w:pStyle w:val="ListParagraph"/>
        <w:ind w:left="360"/>
      </w:pPr>
    </w:p>
    <w:p w:rsidR="00A11AC8" w:rsidRDefault="00E95EA0" w:rsidP="0087158B">
      <w:pPr>
        <w:pStyle w:val="ListParagraph"/>
        <w:numPr>
          <w:ilvl w:val="0"/>
          <w:numId w:val="1"/>
        </w:numPr>
      </w:pPr>
      <w:r>
        <w:t xml:space="preserve">Describe </w:t>
      </w:r>
      <w:r w:rsidR="002108DE">
        <w:t>the use of</w:t>
      </w:r>
      <w:r w:rsidR="00D82C92">
        <w:t xml:space="preserve"> </w:t>
      </w:r>
      <w:r w:rsidR="002108DE">
        <w:t xml:space="preserve">whole blood </w:t>
      </w:r>
      <w:r w:rsidR="00D82C92">
        <w:t xml:space="preserve">zinc </w:t>
      </w:r>
      <w:proofErr w:type="spellStart"/>
      <w:r w:rsidR="00D82C92">
        <w:t>protoporphyrin</w:t>
      </w:r>
      <w:proofErr w:type="spellEnd"/>
      <w:r w:rsidR="00D82C92">
        <w:t xml:space="preserve"> </w:t>
      </w:r>
      <w:r w:rsidR="0087158B">
        <w:t xml:space="preserve">(ZPP) </w:t>
      </w:r>
      <w:proofErr w:type="spellStart"/>
      <w:r w:rsidR="00D82C92">
        <w:t>micromethod</w:t>
      </w:r>
      <w:proofErr w:type="spellEnd"/>
      <w:r w:rsidR="00D82C92">
        <w:t xml:space="preserve"> </w:t>
      </w:r>
      <w:r w:rsidR="002108DE">
        <w:t>in the differential diagnosis of microcytic anemia</w:t>
      </w:r>
    </w:p>
    <w:p w:rsidR="009D1DCF" w:rsidRDefault="0031069E" w:rsidP="0031069E">
      <w:r>
        <w:t>a__________________________________________________</w:t>
      </w:r>
    </w:p>
    <w:p w:rsidR="0031069E" w:rsidRDefault="0031069E" w:rsidP="009D1DCF">
      <w:pPr>
        <w:pStyle w:val="ListParagraph"/>
        <w:ind w:left="1080"/>
      </w:pPr>
    </w:p>
    <w:p w:rsidR="009D1DCF" w:rsidRDefault="009D1DCF" w:rsidP="009D1DCF">
      <w:pPr>
        <w:pStyle w:val="ListParagraph"/>
        <w:numPr>
          <w:ilvl w:val="0"/>
          <w:numId w:val="1"/>
        </w:numPr>
      </w:pPr>
      <w:r>
        <w:t xml:space="preserve">Regarding the morphologic finding of </w:t>
      </w:r>
      <w:r w:rsidR="00E16013">
        <w:t>schistocytes</w:t>
      </w:r>
      <w:r>
        <w:t xml:space="preserve"> on peripheral blood</w:t>
      </w:r>
      <w:r w:rsidR="00AA143E">
        <w:t xml:space="preserve"> smear</w:t>
      </w:r>
    </w:p>
    <w:p w:rsidR="009D1DCF" w:rsidRDefault="009D1DCF" w:rsidP="009D1DCF">
      <w:pPr>
        <w:pStyle w:val="ListParagraph"/>
        <w:numPr>
          <w:ilvl w:val="1"/>
          <w:numId w:val="1"/>
        </w:numPr>
      </w:pPr>
      <w:r>
        <w:t xml:space="preserve">List two differential diagnosis  </w:t>
      </w:r>
    </w:p>
    <w:p w:rsidR="009D1DCF" w:rsidRDefault="009D1DCF" w:rsidP="009D1DCF">
      <w:pPr>
        <w:pStyle w:val="ListParagraph"/>
        <w:pBdr>
          <w:bottom w:val="single" w:sz="12" w:space="1" w:color="auto"/>
        </w:pBdr>
        <w:ind w:left="1080"/>
      </w:pPr>
      <w:r>
        <w:t>______________________________________</w:t>
      </w:r>
    </w:p>
    <w:p w:rsidR="009D1DCF" w:rsidRDefault="009D1DCF" w:rsidP="009D1DCF">
      <w:pPr>
        <w:pStyle w:val="ListParagraph"/>
        <w:pBdr>
          <w:bottom w:val="single" w:sz="12" w:space="1" w:color="auto"/>
        </w:pBdr>
        <w:ind w:left="1080"/>
      </w:pPr>
    </w:p>
    <w:p w:rsidR="009D1DCF" w:rsidRDefault="002108DE" w:rsidP="002108DE">
      <w:pPr>
        <w:pStyle w:val="ListParagraph"/>
        <w:numPr>
          <w:ilvl w:val="0"/>
          <w:numId w:val="13"/>
        </w:numPr>
      </w:pPr>
      <w:r>
        <w:tab/>
      </w:r>
      <w:r w:rsidR="00787903">
        <w:t>b.</w:t>
      </w:r>
      <w:r>
        <w:tab/>
      </w:r>
    </w:p>
    <w:p w:rsidR="009D1DCF" w:rsidRDefault="009D1DCF" w:rsidP="009D1DCF">
      <w:pPr>
        <w:pStyle w:val="ListParagraph"/>
        <w:ind w:left="1080"/>
      </w:pPr>
    </w:p>
    <w:p w:rsidR="009D1DCF" w:rsidRDefault="00AA143E" w:rsidP="00AA143E">
      <w:pPr>
        <w:pStyle w:val="ListParagraph"/>
        <w:numPr>
          <w:ilvl w:val="0"/>
          <w:numId w:val="1"/>
        </w:numPr>
      </w:pPr>
      <w:r>
        <w:t xml:space="preserve">List </w:t>
      </w:r>
      <w:r w:rsidR="00E16013">
        <w:t>6</w:t>
      </w:r>
      <w:r>
        <w:t xml:space="preserve"> conditions associated with presence of </w:t>
      </w:r>
      <w:r w:rsidR="00E16013">
        <w:t>Macrocytic Anemia</w:t>
      </w:r>
    </w:p>
    <w:p w:rsidR="00AA143E" w:rsidRDefault="00AA143E" w:rsidP="00AA143E">
      <w:pPr>
        <w:pStyle w:val="ListParagraph"/>
        <w:ind w:left="360"/>
      </w:pPr>
      <w:r>
        <w:t>______________________________________</w:t>
      </w:r>
    </w:p>
    <w:p w:rsidR="00AA143E" w:rsidRDefault="00AA143E" w:rsidP="00AA143E">
      <w:pPr>
        <w:pStyle w:val="ListParagraph"/>
        <w:ind w:left="360"/>
      </w:pPr>
      <w:r>
        <w:t>_______________________________________</w:t>
      </w:r>
    </w:p>
    <w:p w:rsidR="00AA143E" w:rsidRDefault="00AA143E" w:rsidP="00AA143E">
      <w:pPr>
        <w:pStyle w:val="ListParagraph"/>
        <w:pBdr>
          <w:bottom w:val="single" w:sz="12" w:space="1" w:color="auto"/>
        </w:pBdr>
        <w:ind w:left="360"/>
      </w:pPr>
      <w:r>
        <w:t>______________________________________</w:t>
      </w:r>
    </w:p>
    <w:p w:rsidR="00E16013" w:rsidRDefault="00E16013" w:rsidP="00E16013">
      <w:pPr>
        <w:pStyle w:val="ListParagraph"/>
        <w:ind w:left="360"/>
      </w:pPr>
      <w:r>
        <w:t>_______________________________________</w:t>
      </w:r>
    </w:p>
    <w:p w:rsidR="00E16013" w:rsidRDefault="00E16013" w:rsidP="00E16013">
      <w:pPr>
        <w:pStyle w:val="ListParagraph"/>
        <w:ind w:left="360"/>
      </w:pPr>
      <w:r>
        <w:t>_______________________________________</w:t>
      </w:r>
    </w:p>
    <w:p w:rsidR="00E16013" w:rsidRDefault="00E16013" w:rsidP="00AA143E">
      <w:pPr>
        <w:pStyle w:val="ListParagraph"/>
        <w:ind w:left="360"/>
      </w:pPr>
    </w:p>
    <w:p w:rsidR="00AA143E" w:rsidRDefault="00AA143E" w:rsidP="00AA143E">
      <w:pPr>
        <w:pStyle w:val="ListParagraph"/>
        <w:ind w:left="360"/>
      </w:pPr>
    </w:p>
    <w:p w:rsidR="00177C32" w:rsidRDefault="00177C32" w:rsidP="00177C32">
      <w:pPr>
        <w:pStyle w:val="ListParagraph"/>
        <w:numPr>
          <w:ilvl w:val="0"/>
          <w:numId w:val="1"/>
        </w:numPr>
        <w:pBdr>
          <w:bottom w:val="single" w:sz="12" w:space="1" w:color="auto"/>
        </w:pBdr>
      </w:pPr>
      <w:r w:rsidRPr="00177C32">
        <w:rPr>
          <w:lang w:val="en-US"/>
        </w:rPr>
        <w:t xml:space="preserve">With regard to </w:t>
      </w:r>
      <w:r w:rsidRPr="00177C32">
        <w:t>Gen</w:t>
      </w:r>
      <w:r>
        <w:t>etic</w:t>
      </w:r>
      <w:r w:rsidRPr="00177C32">
        <w:t xml:space="preserve"> aberrations and survival in chronic lymphocytic leukemia.</w:t>
      </w:r>
      <w:r>
        <w:t xml:space="preserve"> List </w:t>
      </w:r>
      <w:r w:rsidR="00E16013">
        <w:t>1</w:t>
      </w:r>
      <w:r>
        <w:t xml:space="preserve"> abnormalit</w:t>
      </w:r>
      <w:r w:rsidR="00E16013">
        <w:t>y</w:t>
      </w:r>
      <w:r>
        <w:t xml:space="preserve"> with </w:t>
      </w:r>
      <w:r w:rsidR="00E16013">
        <w:t>relative good</w:t>
      </w:r>
      <w:r>
        <w:t xml:space="preserve"> prognosis?</w:t>
      </w:r>
    </w:p>
    <w:p w:rsidR="005F24D2" w:rsidRDefault="005F24D2" w:rsidP="00177C32">
      <w:pPr>
        <w:pStyle w:val="ListParagraph"/>
        <w:ind w:left="360"/>
      </w:pPr>
    </w:p>
    <w:p w:rsidR="005F24D2" w:rsidRDefault="005F24D2" w:rsidP="00177C32">
      <w:pPr>
        <w:pStyle w:val="ListParagraph"/>
        <w:ind w:left="360"/>
      </w:pPr>
    </w:p>
    <w:p w:rsidR="005F24D2" w:rsidRDefault="005F24D2" w:rsidP="005F24D2">
      <w:pPr>
        <w:pStyle w:val="ListParagraph"/>
        <w:numPr>
          <w:ilvl w:val="0"/>
          <w:numId w:val="1"/>
        </w:numPr>
      </w:pPr>
      <w:r>
        <w:t xml:space="preserve">What cytogenetic </w:t>
      </w:r>
      <w:proofErr w:type="spellStart"/>
      <w:r>
        <w:t>abnormalty</w:t>
      </w:r>
      <w:proofErr w:type="spellEnd"/>
      <w:r>
        <w:t xml:space="preserve"> defines CML</w:t>
      </w:r>
    </w:p>
    <w:p w:rsidR="00ED23EB" w:rsidRDefault="00ED23EB" w:rsidP="009D1DCF">
      <w:pPr>
        <w:pStyle w:val="ListParagraph"/>
        <w:ind w:left="1080"/>
      </w:pPr>
      <w:r>
        <w:br w:type="page"/>
      </w:r>
    </w:p>
    <w:p w:rsidR="00ED23EB" w:rsidRDefault="00ED23EB" w:rsidP="00ED23EB">
      <w:pPr>
        <w:pStyle w:val="ListParagraph"/>
        <w:ind w:left="1080"/>
      </w:pPr>
    </w:p>
    <w:p w:rsidR="00ED23EB" w:rsidRDefault="00ED23EB" w:rsidP="00ED23EB">
      <w:r>
        <w:t>Answer</w:t>
      </w:r>
    </w:p>
    <w:p w:rsidR="002108DE" w:rsidRDefault="002108DE" w:rsidP="002108DE">
      <w:pPr>
        <w:pStyle w:val="ListParagraph"/>
        <w:numPr>
          <w:ilvl w:val="1"/>
          <w:numId w:val="4"/>
        </w:numPr>
      </w:pPr>
      <w:r>
        <w:t>Slide preparation 4 hours after the blood is drawn</w:t>
      </w:r>
    </w:p>
    <w:p w:rsidR="002108DE" w:rsidRDefault="002108DE" w:rsidP="002108DE">
      <w:pPr>
        <w:pStyle w:val="ListParagraph"/>
        <w:numPr>
          <w:ilvl w:val="1"/>
          <w:numId w:val="4"/>
        </w:numPr>
      </w:pPr>
      <w:r>
        <w:t>Partially filled Lavender tube</w:t>
      </w:r>
    </w:p>
    <w:p w:rsidR="002108DE" w:rsidRDefault="002108DE" w:rsidP="002108DE">
      <w:pPr>
        <w:pStyle w:val="ListParagraph"/>
        <w:numPr>
          <w:ilvl w:val="1"/>
          <w:numId w:val="4"/>
        </w:numPr>
      </w:pPr>
      <w:r>
        <w:t>The use of Citrated as an anti-coagulant</w:t>
      </w:r>
    </w:p>
    <w:p w:rsidR="002108DE" w:rsidRDefault="002108DE" w:rsidP="002108DE"/>
    <w:p w:rsidR="00ED23EB" w:rsidRDefault="00A936D3" w:rsidP="002108DE">
      <w:r>
        <w:t>The preferred specimen for preparing blood films is EDTA anticoagulated blood.  The EDTA tube should be well filled. If the tube is only partially filled, the relative excess of EDTA can result in artifacts even if a film is prepared promptly. Prolonged storage is another significant source of blood film artifacts.  The film should always be made within 2–4 hours after the blood is drawn.</w:t>
      </w:r>
    </w:p>
    <w:p w:rsidR="002108DE" w:rsidRDefault="002108DE" w:rsidP="002108DE"/>
    <w:p w:rsidR="00ED23EB" w:rsidRDefault="00ED23EB" w:rsidP="00ED23EB">
      <w:pPr>
        <w:pStyle w:val="ListParagraph"/>
        <w:numPr>
          <w:ilvl w:val="0"/>
          <w:numId w:val="4"/>
        </w:numPr>
      </w:pPr>
      <w:r>
        <w:t>a. Lactate hydrogenase (LDH) and indirect bilirubin levels are increased due to intramedullary hemolysis. The LDH is usually markedly increased in severe megaloblastic anemia.</w:t>
      </w:r>
    </w:p>
    <w:p w:rsidR="002108DE" w:rsidRDefault="002108DE" w:rsidP="002108DE">
      <w:pPr>
        <w:pStyle w:val="ListParagraph"/>
        <w:ind w:left="360"/>
      </w:pPr>
    </w:p>
    <w:p w:rsidR="00A936D3" w:rsidRDefault="00A11AC8" w:rsidP="00A11AC8">
      <w:pPr>
        <w:pStyle w:val="ListParagraph"/>
        <w:numPr>
          <w:ilvl w:val="0"/>
          <w:numId w:val="4"/>
        </w:numPr>
      </w:pPr>
      <w:r>
        <w:t>the ZPP became elevated before the development of anemia and may be one of the earliest indicators of iron deficiency</w:t>
      </w:r>
    </w:p>
    <w:p w:rsidR="00EE0811" w:rsidRPr="009D1DCF" w:rsidRDefault="009D1DCF" w:rsidP="009D1DCF">
      <w:pPr>
        <w:pStyle w:val="ListParagraph"/>
        <w:numPr>
          <w:ilvl w:val="0"/>
          <w:numId w:val="4"/>
        </w:numPr>
      </w:pPr>
      <w:r w:rsidRPr="009D1DCF">
        <w:t xml:space="preserve">The presence of </w:t>
      </w:r>
      <w:r w:rsidR="002108DE">
        <w:t>schistocytes</w:t>
      </w:r>
      <w:r w:rsidRPr="009D1DCF">
        <w:t xml:space="preserve"> suggests the differential diagnosis of:</w:t>
      </w:r>
    </w:p>
    <w:p w:rsidR="00EE0811" w:rsidRPr="009D1DCF" w:rsidRDefault="002108DE" w:rsidP="009D1DCF">
      <w:pPr>
        <w:pStyle w:val="ListParagraph"/>
        <w:numPr>
          <w:ilvl w:val="1"/>
          <w:numId w:val="4"/>
        </w:numPr>
      </w:pPr>
      <w:r>
        <w:t>DIC</w:t>
      </w:r>
      <w:r w:rsidR="009D1DCF" w:rsidRPr="009D1DCF">
        <w:t xml:space="preserve"> VS. </w:t>
      </w:r>
      <w:r>
        <w:t>TTP, mechanical heart valve</w:t>
      </w:r>
    </w:p>
    <w:p w:rsidR="00EE0811" w:rsidRDefault="009D1DCF" w:rsidP="009D1DCF">
      <w:pPr>
        <w:pStyle w:val="ListParagraph"/>
        <w:numPr>
          <w:ilvl w:val="1"/>
          <w:numId w:val="4"/>
        </w:numPr>
      </w:pPr>
      <w:proofErr w:type="gramStart"/>
      <w:r w:rsidRPr="009D1DCF">
        <w:t>clinical</w:t>
      </w:r>
      <w:proofErr w:type="gramEnd"/>
      <w:r w:rsidRPr="009D1DCF">
        <w:t xml:space="preserve"> features &amp; </w:t>
      </w:r>
      <w:r w:rsidR="002108DE">
        <w:t>D-Dimer</w:t>
      </w:r>
      <w:r w:rsidRPr="009D1DCF">
        <w:t xml:space="preserve"> test, </w:t>
      </w:r>
      <w:r w:rsidR="002108DE">
        <w:t xml:space="preserve">PT, PTT, fibrinogen, </w:t>
      </w:r>
      <w:r w:rsidRPr="009D1DCF">
        <w:t xml:space="preserve">in patients with </w:t>
      </w:r>
      <w:r w:rsidR="002108DE">
        <w:t>schistocytes</w:t>
      </w:r>
      <w:r w:rsidRPr="009D1DCF">
        <w:t xml:space="preserve"> will lead to correct diagnosis.</w:t>
      </w:r>
    </w:p>
    <w:p w:rsidR="00AA143E" w:rsidRDefault="00AA143E" w:rsidP="00AA143E">
      <w:pPr>
        <w:pStyle w:val="ListParagraph"/>
        <w:numPr>
          <w:ilvl w:val="0"/>
          <w:numId w:val="4"/>
        </w:numPr>
      </w:pPr>
      <w:r>
        <w:t>List 4 conditions associated with presence of Dacrocytes</w:t>
      </w:r>
    </w:p>
    <w:p w:rsidR="00AA143E" w:rsidRPr="00AA143E" w:rsidRDefault="00AA143E" w:rsidP="00AA143E">
      <w:pPr>
        <w:pStyle w:val="ListParagraph"/>
        <w:numPr>
          <w:ilvl w:val="1"/>
          <w:numId w:val="4"/>
        </w:numPr>
      </w:pPr>
      <w:r w:rsidRPr="00AA143E">
        <w:rPr>
          <w:lang w:val="en-US"/>
        </w:rPr>
        <w:t xml:space="preserve">Myelofibrosis </w:t>
      </w:r>
    </w:p>
    <w:p w:rsidR="00AA143E" w:rsidRPr="00AA143E" w:rsidRDefault="00AA143E" w:rsidP="00AA143E">
      <w:pPr>
        <w:pStyle w:val="ListParagraph"/>
        <w:numPr>
          <w:ilvl w:val="1"/>
          <w:numId w:val="4"/>
        </w:numPr>
      </w:pPr>
      <w:r w:rsidRPr="00AA143E">
        <w:rPr>
          <w:lang w:val="en-US"/>
        </w:rPr>
        <w:t xml:space="preserve">Metastatic tumor in the bone marrow </w:t>
      </w:r>
    </w:p>
    <w:p w:rsidR="00AA143E" w:rsidRPr="00AA143E" w:rsidRDefault="00AA143E" w:rsidP="00AA143E">
      <w:pPr>
        <w:pStyle w:val="ListParagraph"/>
        <w:numPr>
          <w:ilvl w:val="1"/>
          <w:numId w:val="4"/>
        </w:numPr>
      </w:pPr>
      <w:r w:rsidRPr="00AA143E">
        <w:rPr>
          <w:lang w:val="en-US"/>
        </w:rPr>
        <w:t xml:space="preserve">Megaloblastic anemias </w:t>
      </w:r>
    </w:p>
    <w:p w:rsidR="00AA143E" w:rsidRPr="00AA143E" w:rsidRDefault="00AA143E" w:rsidP="00AA143E">
      <w:pPr>
        <w:pStyle w:val="ListParagraph"/>
        <w:numPr>
          <w:ilvl w:val="1"/>
          <w:numId w:val="4"/>
        </w:numPr>
      </w:pPr>
      <w:r w:rsidRPr="00AA143E">
        <w:rPr>
          <w:lang w:val="en-US"/>
        </w:rPr>
        <w:t xml:space="preserve">thalassemia major </w:t>
      </w:r>
    </w:p>
    <w:p w:rsidR="00AA143E" w:rsidRPr="00AA143E" w:rsidRDefault="00AA143E" w:rsidP="00AA143E">
      <w:pPr>
        <w:pStyle w:val="ListParagraph"/>
        <w:numPr>
          <w:ilvl w:val="1"/>
          <w:numId w:val="4"/>
        </w:numPr>
      </w:pPr>
      <w:r w:rsidRPr="00AA143E">
        <w:rPr>
          <w:lang w:val="en-US"/>
        </w:rPr>
        <w:t xml:space="preserve">Acute </w:t>
      </w:r>
      <w:proofErr w:type="spellStart"/>
      <w:r w:rsidRPr="00AA143E">
        <w:rPr>
          <w:lang w:val="en-US"/>
        </w:rPr>
        <w:t>leukemias</w:t>
      </w:r>
      <w:proofErr w:type="spellEnd"/>
      <w:r w:rsidRPr="00AA143E">
        <w:rPr>
          <w:lang w:val="en-US"/>
        </w:rPr>
        <w:t xml:space="preserve">  </w:t>
      </w:r>
    </w:p>
    <w:p w:rsidR="00177C32" w:rsidRPr="00177C32" w:rsidRDefault="00AA143E" w:rsidP="00177C32">
      <w:pPr>
        <w:pStyle w:val="ListParagraph"/>
        <w:numPr>
          <w:ilvl w:val="1"/>
          <w:numId w:val="4"/>
        </w:numPr>
      </w:pPr>
      <w:r w:rsidRPr="00AA143E">
        <w:rPr>
          <w:lang w:val="en-US"/>
        </w:rPr>
        <w:t xml:space="preserve">Multiple myeloma  </w:t>
      </w:r>
    </w:p>
    <w:p w:rsidR="00177C32" w:rsidRDefault="00177C32" w:rsidP="00177C32">
      <w:pPr>
        <w:pStyle w:val="ListParagraph"/>
        <w:numPr>
          <w:ilvl w:val="0"/>
          <w:numId w:val="4"/>
        </w:numPr>
      </w:pPr>
      <w:r>
        <w:rPr>
          <w:lang w:val="en-US"/>
        </w:rPr>
        <w:t xml:space="preserve">With regard to </w:t>
      </w:r>
      <w:r w:rsidRPr="00177C32">
        <w:t>Gen</w:t>
      </w:r>
      <w:r>
        <w:t>etic</w:t>
      </w:r>
      <w:r w:rsidRPr="00177C32">
        <w:t xml:space="preserve"> aberrations and survival in chronic lymphocytic leukemia.</w:t>
      </w:r>
      <w:r>
        <w:t xml:space="preserve"> List 2 abnormalities with adverse prognosis?</w:t>
      </w:r>
    </w:p>
    <w:p w:rsidR="00177C32" w:rsidRDefault="00177C32" w:rsidP="00177C32">
      <w:pPr>
        <w:pStyle w:val="ListParagraph"/>
        <w:numPr>
          <w:ilvl w:val="1"/>
          <w:numId w:val="4"/>
        </w:numPr>
      </w:pPr>
      <w:r>
        <w:t>11q deletion (13 months)</w:t>
      </w:r>
    </w:p>
    <w:p w:rsidR="00177C32" w:rsidRDefault="00177C32" w:rsidP="00177C32">
      <w:pPr>
        <w:pStyle w:val="ListParagraph"/>
        <w:numPr>
          <w:ilvl w:val="1"/>
          <w:numId w:val="4"/>
        </w:numPr>
      </w:pPr>
      <w:r>
        <w:t>17p deletion (9 months)</w:t>
      </w:r>
    </w:p>
    <w:p w:rsidR="009D1DCF" w:rsidRDefault="009D1DCF" w:rsidP="00177C32">
      <w:pPr>
        <w:pStyle w:val="ListParagraph"/>
        <w:numPr>
          <w:ilvl w:val="0"/>
          <w:numId w:val="4"/>
        </w:numPr>
      </w:pPr>
      <w:r>
        <w:br w:type="page"/>
      </w:r>
    </w:p>
    <w:p w:rsidR="00AA143E" w:rsidRDefault="009D1DCF" w:rsidP="00AA143E">
      <w:pPr>
        <w:pStyle w:val="ListParagraph"/>
      </w:pPr>
      <w:r>
        <w:lastRenderedPageBreak/>
        <w:t>References</w:t>
      </w:r>
    </w:p>
    <w:p w:rsidR="00AA143E" w:rsidRPr="00211C9D" w:rsidRDefault="00AA143E" w:rsidP="00AA143E">
      <w:pPr>
        <w:pStyle w:val="ListParagraph"/>
        <w:rPr>
          <w:rFonts w:asciiTheme="minorBidi" w:hAnsiTheme="minorBidi" w:cstheme="minorBidi"/>
        </w:rPr>
      </w:pPr>
    </w:p>
    <w:p w:rsidR="00211C9D" w:rsidRPr="00211C9D" w:rsidRDefault="00117D51" w:rsidP="00211C9D">
      <w:pPr>
        <w:pStyle w:val="ListParagraph"/>
        <w:numPr>
          <w:ilvl w:val="0"/>
          <w:numId w:val="9"/>
        </w:numPr>
        <w:rPr>
          <w:rFonts w:asciiTheme="minorBidi" w:hAnsiTheme="minorBidi" w:cstheme="minorBidi"/>
          <w:lang w:val="en-US"/>
        </w:rPr>
      </w:pPr>
      <w:bookmarkStart w:id="0" w:name="_GoBack"/>
      <w:r w:rsidRPr="00211C9D">
        <w:rPr>
          <w:rFonts w:asciiTheme="minorBidi" w:hAnsiTheme="minorBidi" w:cstheme="minorBidi"/>
          <w:lang w:val="en-US"/>
        </w:rPr>
        <w:t>Diagnosis from the Blood Smear</w:t>
      </w:r>
    </w:p>
    <w:p w:rsidR="00EE0811" w:rsidRPr="00211C9D" w:rsidRDefault="00211C9D" w:rsidP="00211C9D">
      <w:pPr>
        <w:pStyle w:val="ListParagraph"/>
        <w:rPr>
          <w:rFonts w:asciiTheme="minorBidi" w:hAnsiTheme="minorBidi" w:cstheme="minorBidi"/>
        </w:rPr>
      </w:pPr>
      <w:r w:rsidRPr="00211C9D">
        <w:rPr>
          <w:rFonts w:asciiTheme="minorBidi" w:hAnsiTheme="minorBidi" w:cstheme="minorBidi"/>
          <w:lang w:val="en-US"/>
        </w:rPr>
        <w:t xml:space="preserve"> </w:t>
      </w:r>
      <w:r w:rsidRPr="00211C9D">
        <w:rPr>
          <w:rFonts w:asciiTheme="minorBidi" w:hAnsiTheme="minorBidi" w:cstheme="minorBidi"/>
          <w:lang w:eastAsia="en-CA"/>
        </w:rPr>
        <w:t xml:space="preserve">Barbara J. Bain, F.R.A.C.P., </w:t>
      </w:r>
      <w:proofErr w:type="spellStart"/>
      <w:r w:rsidRPr="00211C9D">
        <w:rPr>
          <w:rFonts w:asciiTheme="minorBidi" w:hAnsiTheme="minorBidi" w:cstheme="minorBidi"/>
          <w:lang w:eastAsia="en-CA"/>
        </w:rPr>
        <w:t>F.R.C.Path</w:t>
      </w:r>
      <w:proofErr w:type="spellEnd"/>
      <w:r w:rsidRPr="00211C9D">
        <w:rPr>
          <w:rFonts w:asciiTheme="minorBidi" w:hAnsiTheme="minorBidi" w:cstheme="minorBidi"/>
          <w:lang w:eastAsia="en-CA"/>
        </w:rPr>
        <w:t xml:space="preserve">. </w:t>
      </w:r>
      <w:r w:rsidR="00117D51" w:rsidRPr="00211C9D">
        <w:rPr>
          <w:rFonts w:asciiTheme="minorBidi" w:hAnsiTheme="minorBidi" w:cstheme="minorBidi"/>
          <w:lang w:val="en-US"/>
        </w:rPr>
        <w:t xml:space="preserve">N </w:t>
      </w:r>
      <w:proofErr w:type="spellStart"/>
      <w:r w:rsidR="00117D51" w:rsidRPr="00211C9D">
        <w:rPr>
          <w:rFonts w:asciiTheme="minorBidi" w:hAnsiTheme="minorBidi" w:cstheme="minorBidi"/>
          <w:lang w:val="en-US"/>
        </w:rPr>
        <w:t>Engl</w:t>
      </w:r>
      <w:proofErr w:type="spellEnd"/>
      <w:r w:rsidR="00117D51" w:rsidRPr="00211C9D">
        <w:rPr>
          <w:rFonts w:asciiTheme="minorBidi" w:hAnsiTheme="minorBidi" w:cstheme="minorBidi"/>
          <w:lang w:val="en-US"/>
        </w:rPr>
        <w:t xml:space="preserve"> J Med 2005</w:t>
      </w:r>
      <w:proofErr w:type="gramStart"/>
      <w:r w:rsidR="00117D51" w:rsidRPr="00211C9D">
        <w:rPr>
          <w:rFonts w:asciiTheme="minorBidi" w:hAnsiTheme="minorBidi" w:cstheme="minorBidi"/>
          <w:lang w:val="en-US"/>
        </w:rPr>
        <w:t>;353:498</w:t>
      </w:r>
      <w:proofErr w:type="gramEnd"/>
      <w:r w:rsidR="00117D51" w:rsidRPr="00211C9D">
        <w:rPr>
          <w:rFonts w:asciiTheme="minorBidi" w:hAnsiTheme="minorBidi" w:cstheme="minorBidi"/>
          <w:lang w:val="en-US"/>
        </w:rPr>
        <w:t xml:space="preserve">-507 </w:t>
      </w:r>
    </w:p>
    <w:p w:rsidR="00556807" w:rsidRDefault="00AA143E" w:rsidP="00556807">
      <w:pPr>
        <w:pStyle w:val="ListParagraph"/>
        <w:numPr>
          <w:ilvl w:val="0"/>
          <w:numId w:val="9"/>
        </w:numPr>
        <w:rPr>
          <w:rFonts w:asciiTheme="minorBidi" w:hAnsiTheme="minorBidi" w:cstheme="minorBidi"/>
        </w:rPr>
      </w:pPr>
      <w:r w:rsidRPr="00211C9D">
        <w:rPr>
          <w:rFonts w:asciiTheme="minorBidi" w:hAnsiTheme="minorBidi" w:cstheme="minorBidi"/>
        </w:rPr>
        <w:t xml:space="preserve">WHO Classification of Tumours of Haematopoietic and Lymphoid Tissue </w:t>
      </w:r>
      <w:r w:rsidR="00CC0AC8" w:rsidRPr="00211C9D">
        <w:rPr>
          <w:rFonts w:asciiTheme="minorBidi" w:hAnsiTheme="minorBidi" w:cstheme="minorBidi"/>
        </w:rPr>
        <w:t xml:space="preserve">4th edition, </w:t>
      </w:r>
      <w:r w:rsidR="00556807" w:rsidRPr="00556807">
        <w:rPr>
          <w:rFonts w:asciiTheme="minorBidi" w:hAnsiTheme="minorBidi" w:cstheme="minorBidi"/>
        </w:rPr>
        <w:t>Lyon: IARC; 2008</w:t>
      </w:r>
      <w:r w:rsidR="00556807">
        <w:rPr>
          <w:rFonts w:asciiTheme="minorBidi" w:hAnsiTheme="minorBidi" w:cstheme="minorBidi"/>
        </w:rPr>
        <w:t xml:space="preserve"> </w:t>
      </w:r>
    </w:p>
    <w:p w:rsidR="009D1DCF" w:rsidRDefault="00211C9D" w:rsidP="00556807">
      <w:pPr>
        <w:pStyle w:val="ListParagraph"/>
        <w:ind w:left="1080"/>
        <w:rPr>
          <w:rFonts w:asciiTheme="minorBidi" w:hAnsiTheme="minorBidi" w:cstheme="minorBidi"/>
        </w:rPr>
      </w:pPr>
      <w:r w:rsidRPr="00211C9D">
        <w:rPr>
          <w:rFonts w:asciiTheme="minorBidi" w:hAnsiTheme="minorBidi" w:cstheme="minorBidi"/>
        </w:rPr>
        <w:t xml:space="preserve">S. </w:t>
      </w:r>
      <w:proofErr w:type="spellStart"/>
      <w:r w:rsidRPr="00211C9D">
        <w:rPr>
          <w:rFonts w:asciiTheme="minorBidi" w:hAnsiTheme="minorBidi" w:cstheme="minorBidi"/>
        </w:rPr>
        <w:t>Swerdlow</w:t>
      </w:r>
      <w:proofErr w:type="spellEnd"/>
      <w:r w:rsidRPr="00211C9D">
        <w:rPr>
          <w:rFonts w:asciiTheme="minorBidi" w:hAnsiTheme="minorBidi" w:cstheme="minorBidi"/>
        </w:rPr>
        <w:t>, E. Campo</w:t>
      </w:r>
      <w:r w:rsidR="00AA143E" w:rsidRPr="00211C9D">
        <w:rPr>
          <w:rFonts w:asciiTheme="minorBidi" w:hAnsiTheme="minorBidi" w:cstheme="minorBidi"/>
        </w:rPr>
        <w:t>, N. L</w:t>
      </w:r>
      <w:r w:rsidRPr="00211C9D">
        <w:rPr>
          <w:rFonts w:asciiTheme="minorBidi" w:hAnsiTheme="minorBidi" w:cstheme="minorBidi"/>
        </w:rPr>
        <w:t>ee Harris, E.S. Jaffe</w:t>
      </w:r>
      <w:r w:rsidR="00AA143E" w:rsidRPr="00211C9D">
        <w:rPr>
          <w:rFonts w:asciiTheme="minorBidi" w:hAnsiTheme="minorBidi" w:cstheme="minorBidi"/>
        </w:rPr>
        <w:t>,</w:t>
      </w:r>
      <w:r w:rsidRPr="00211C9D">
        <w:rPr>
          <w:rFonts w:asciiTheme="minorBidi" w:hAnsiTheme="minorBidi" w:cstheme="minorBidi"/>
        </w:rPr>
        <w:t xml:space="preserve"> S.A. </w:t>
      </w:r>
      <w:proofErr w:type="spellStart"/>
      <w:r w:rsidRPr="00211C9D">
        <w:rPr>
          <w:rFonts w:asciiTheme="minorBidi" w:hAnsiTheme="minorBidi" w:cstheme="minorBidi"/>
        </w:rPr>
        <w:t>Pileri</w:t>
      </w:r>
      <w:proofErr w:type="spellEnd"/>
      <w:r w:rsidRPr="00211C9D">
        <w:rPr>
          <w:rFonts w:asciiTheme="minorBidi" w:hAnsiTheme="minorBidi" w:cstheme="minorBidi"/>
        </w:rPr>
        <w:t>, H. Stein</w:t>
      </w:r>
      <w:r w:rsidR="00AA143E" w:rsidRPr="00211C9D">
        <w:rPr>
          <w:rFonts w:asciiTheme="minorBidi" w:hAnsiTheme="minorBidi" w:cstheme="minorBidi"/>
        </w:rPr>
        <w:t xml:space="preserve">, J. Thiele </w:t>
      </w:r>
      <w:r w:rsidRPr="00211C9D">
        <w:rPr>
          <w:rFonts w:asciiTheme="minorBidi" w:hAnsiTheme="minorBidi" w:cstheme="minorBidi"/>
        </w:rPr>
        <w:t xml:space="preserve">   </w:t>
      </w:r>
    </w:p>
    <w:p w:rsidR="00CA5787" w:rsidRPr="00CA5787" w:rsidRDefault="00556807" w:rsidP="00CA5787">
      <w:pPr>
        <w:pStyle w:val="ListParagraph"/>
        <w:numPr>
          <w:ilvl w:val="0"/>
          <w:numId w:val="9"/>
        </w:numPr>
        <w:rPr>
          <w:rFonts w:asciiTheme="minorBidi" w:hAnsiTheme="minorBidi" w:cstheme="minorBidi"/>
        </w:rPr>
      </w:pPr>
      <w:r>
        <w:rPr>
          <w:rFonts w:asciiTheme="minorBidi" w:hAnsiTheme="minorBidi" w:cstheme="minorBidi"/>
        </w:rPr>
        <w:t xml:space="preserve"> </w:t>
      </w:r>
      <w:r w:rsidR="00CA5787" w:rsidRPr="00CA5787">
        <w:rPr>
          <w:rFonts w:asciiTheme="minorBidi" w:hAnsiTheme="minorBidi" w:cstheme="minorBidi"/>
        </w:rPr>
        <w:t xml:space="preserve">Henry's Clinical Diagnosis and Management by Laboratory Methods, 21st </w:t>
      </w:r>
      <w:proofErr w:type="gramStart"/>
      <w:r w:rsidR="00CA5787" w:rsidRPr="00CA5787">
        <w:rPr>
          <w:rFonts w:asciiTheme="minorBidi" w:hAnsiTheme="minorBidi" w:cstheme="minorBidi"/>
        </w:rPr>
        <w:t>ed</w:t>
      </w:r>
      <w:proofErr w:type="gramEnd"/>
      <w:r w:rsidR="00CA5787">
        <w:rPr>
          <w:rFonts w:asciiTheme="minorBidi" w:hAnsiTheme="minorBidi" w:cstheme="minorBidi"/>
        </w:rPr>
        <w:t xml:space="preserve">.  </w:t>
      </w:r>
      <w:r w:rsidR="00CA5787" w:rsidRPr="00CA5787">
        <w:rPr>
          <w:rFonts w:asciiTheme="minorBidi" w:hAnsiTheme="minorBidi" w:cstheme="minorBidi"/>
        </w:rPr>
        <w:t>2006 W. B. Saunders Company</w:t>
      </w:r>
      <w:r w:rsidR="00CA5787">
        <w:rPr>
          <w:rFonts w:asciiTheme="minorBidi" w:hAnsiTheme="minorBidi" w:cstheme="minorBidi"/>
        </w:rPr>
        <w:t xml:space="preserve">. </w:t>
      </w:r>
      <w:r w:rsidR="00CA5787" w:rsidRPr="00CA5787">
        <w:rPr>
          <w:rFonts w:asciiTheme="minorBidi" w:hAnsiTheme="minorBidi" w:cstheme="minorBidi"/>
        </w:rPr>
        <w:t xml:space="preserve">Richard A. McPherson, MD </w:t>
      </w:r>
      <w:r w:rsidR="00CA5787">
        <w:rPr>
          <w:rFonts w:asciiTheme="minorBidi" w:hAnsiTheme="minorBidi" w:cstheme="minorBidi"/>
        </w:rPr>
        <w:t xml:space="preserve"> and </w:t>
      </w:r>
      <w:r w:rsidR="00CA5787" w:rsidRPr="00CA5787">
        <w:rPr>
          <w:rFonts w:asciiTheme="minorBidi" w:hAnsiTheme="minorBidi" w:cstheme="minorBidi"/>
        </w:rPr>
        <w:t xml:space="preserve">Matthew R. </w:t>
      </w:r>
      <w:proofErr w:type="spellStart"/>
      <w:r w:rsidR="00CA5787" w:rsidRPr="00CA5787">
        <w:rPr>
          <w:rFonts w:asciiTheme="minorBidi" w:hAnsiTheme="minorBidi" w:cstheme="minorBidi"/>
        </w:rPr>
        <w:t>Pincus</w:t>
      </w:r>
      <w:proofErr w:type="spellEnd"/>
      <w:r w:rsidR="00CA5787" w:rsidRPr="00CA5787">
        <w:rPr>
          <w:rFonts w:asciiTheme="minorBidi" w:hAnsiTheme="minorBidi" w:cstheme="minorBidi"/>
        </w:rPr>
        <w:t>, MD PhD</w:t>
      </w:r>
    </w:p>
    <w:p w:rsidR="00556807" w:rsidRDefault="00556807" w:rsidP="00556807">
      <w:pPr>
        <w:pStyle w:val="ListParagraph"/>
        <w:numPr>
          <w:ilvl w:val="0"/>
          <w:numId w:val="9"/>
        </w:numPr>
        <w:rPr>
          <w:rFonts w:asciiTheme="minorBidi" w:hAnsiTheme="minorBidi" w:cstheme="minorBidi"/>
        </w:rPr>
      </w:pPr>
      <w:r w:rsidRPr="00556807">
        <w:rPr>
          <w:rFonts w:asciiTheme="minorBidi" w:hAnsiTheme="minorBidi" w:cstheme="minorBidi"/>
        </w:rPr>
        <w:t xml:space="preserve">The 2008 revision of </w:t>
      </w:r>
      <w:proofErr w:type="spellStart"/>
      <w:r w:rsidRPr="00556807">
        <w:rPr>
          <w:rFonts w:asciiTheme="minorBidi" w:hAnsiTheme="minorBidi" w:cstheme="minorBidi"/>
        </w:rPr>
        <w:t>theWorld</w:t>
      </w:r>
      <w:proofErr w:type="spellEnd"/>
      <w:r w:rsidRPr="00556807">
        <w:rPr>
          <w:rFonts w:asciiTheme="minorBidi" w:hAnsiTheme="minorBidi" w:cstheme="minorBidi"/>
        </w:rPr>
        <w:t xml:space="preserve"> Health Organization (WHO) classification of</w:t>
      </w:r>
      <w:r>
        <w:rPr>
          <w:rFonts w:asciiTheme="minorBidi" w:hAnsiTheme="minorBidi" w:cstheme="minorBidi"/>
        </w:rPr>
        <w:t xml:space="preserve"> </w:t>
      </w:r>
      <w:r w:rsidRPr="00556807">
        <w:rPr>
          <w:rFonts w:asciiTheme="minorBidi" w:hAnsiTheme="minorBidi" w:cstheme="minorBidi"/>
        </w:rPr>
        <w:t>myeloid neoplasms and acute leukemia: rationale and important changes</w:t>
      </w:r>
      <w:r>
        <w:rPr>
          <w:rFonts w:asciiTheme="minorBidi" w:hAnsiTheme="minorBidi" w:cstheme="minorBidi"/>
        </w:rPr>
        <w:t xml:space="preserve">: </w:t>
      </w:r>
    </w:p>
    <w:p w:rsidR="00556807" w:rsidRDefault="00556807" w:rsidP="00556807">
      <w:pPr>
        <w:ind w:left="1080"/>
        <w:rPr>
          <w:rFonts w:asciiTheme="minorBidi" w:hAnsiTheme="minorBidi" w:cstheme="minorBidi"/>
        </w:rPr>
      </w:pPr>
      <w:r w:rsidRPr="00556807">
        <w:rPr>
          <w:rFonts w:asciiTheme="minorBidi" w:hAnsiTheme="minorBidi" w:cstheme="minorBidi"/>
        </w:rPr>
        <w:t xml:space="preserve">James W. </w:t>
      </w:r>
      <w:proofErr w:type="spellStart"/>
      <w:r w:rsidRPr="00556807">
        <w:rPr>
          <w:rFonts w:asciiTheme="minorBidi" w:hAnsiTheme="minorBidi" w:cstheme="minorBidi"/>
        </w:rPr>
        <w:t>Vardiman</w:t>
      </w:r>
      <w:proofErr w:type="spellEnd"/>
      <w:r w:rsidRPr="00556807">
        <w:rPr>
          <w:rFonts w:asciiTheme="minorBidi" w:hAnsiTheme="minorBidi" w:cstheme="minorBidi"/>
        </w:rPr>
        <w:t xml:space="preserve">, </w:t>
      </w:r>
      <w:proofErr w:type="spellStart"/>
      <w:r w:rsidRPr="00556807">
        <w:rPr>
          <w:rFonts w:asciiTheme="minorBidi" w:hAnsiTheme="minorBidi" w:cstheme="minorBidi"/>
        </w:rPr>
        <w:t>Jüergen</w:t>
      </w:r>
      <w:proofErr w:type="spellEnd"/>
      <w:r w:rsidRPr="00556807">
        <w:rPr>
          <w:rFonts w:asciiTheme="minorBidi" w:hAnsiTheme="minorBidi" w:cstheme="minorBidi"/>
        </w:rPr>
        <w:t xml:space="preserve"> Thiele, Daniel A. Arber, Richard D. </w:t>
      </w:r>
      <w:proofErr w:type="spellStart"/>
      <w:r w:rsidRPr="00556807">
        <w:rPr>
          <w:rFonts w:asciiTheme="minorBidi" w:hAnsiTheme="minorBidi" w:cstheme="minorBidi"/>
        </w:rPr>
        <w:t>Brunning</w:t>
      </w:r>
      <w:proofErr w:type="spellEnd"/>
      <w:r w:rsidRPr="00556807">
        <w:rPr>
          <w:rFonts w:asciiTheme="minorBidi" w:hAnsiTheme="minorBidi" w:cstheme="minorBidi"/>
        </w:rPr>
        <w:t xml:space="preserve">, Michael J. </w:t>
      </w:r>
      <w:proofErr w:type="spellStart"/>
      <w:r w:rsidRPr="00556807">
        <w:rPr>
          <w:rFonts w:asciiTheme="minorBidi" w:hAnsiTheme="minorBidi" w:cstheme="minorBidi"/>
        </w:rPr>
        <w:t>Borowitz</w:t>
      </w:r>
      <w:proofErr w:type="spellEnd"/>
      <w:r w:rsidRPr="00556807">
        <w:rPr>
          <w:rFonts w:asciiTheme="minorBidi" w:hAnsiTheme="minorBidi" w:cstheme="minorBidi"/>
        </w:rPr>
        <w:t>,</w:t>
      </w:r>
      <w:r>
        <w:rPr>
          <w:rFonts w:asciiTheme="minorBidi" w:hAnsiTheme="minorBidi" w:cstheme="minorBidi"/>
        </w:rPr>
        <w:t xml:space="preserve"> </w:t>
      </w:r>
      <w:r w:rsidRPr="00556807">
        <w:rPr>
          <w:rFonts w:asciiTheme="minorBidi" w:hAnsiTheme="minorBidi" w:cstheme="minorBidi"/>
        </w:rPr>
        <w:t xml:space="preserve">Anna </w:t>
      </w:r>
      <w:proofErr w:type="spellStart"/>
      <w:r w:rsidRPr="00556807">
        <w:rPr>
          <w:rFonts w:asciiTheme="minorBidi" w:hAnsiTheme="minorBidi" w:cstheme="minorBidi"/>
        </w:rPr>
        <w:t>Porwit</w:t>
      </w:r>
      <w:proofErr w:type="spellEnd"/>
      <w:r w:rsidRPr="00556807">
        <w:rPr>
          <w:rFonts w:asciiTheme="minorBidi" w:hAnsiTheme="minorBidi" w:cstheme="minorBidi"/>
        </w:rPr>
        <w:t xml:space="preserve">, Nancy Lee Harris, Michelle M. Le Beau, Eva </w:t>
      </w:r>
      <w:proofErr w:type="spellStart"/>
      <w:r w:rsidRPr="00556807">
        <w:rPr>
          <w:rFonts w:asciiTheme="minorBidi" w:hAnsiTheme="minorBidi" w:cstheme="minorBidi"/>
        </w:rPr>
        <w:t>Hellström</w:t>
      </w:r>
      <w:proofErr w:type="spellEnd"/>
      <w:r w:rsidRPr="00556807">
        <w:rPr>
          <w:rFonts w:asciiTheme="minorBidi" w:hAnsiTheme="minorBidi" w:cstheme="minorBidi"/>
        </w:rPr>
        <w:t xml:space="preserve">-Lindberg, </w:t>
      </w:r>
      <w:proofErr w:type="spellStart"/>
      <w:r w:rsidRPr="00556807">
        <w:rPr>
          <w:rFonts w:asciiTheme="minorBidi" w:hAnsiTheme="minorBidi" w:cstheme="minorBidi"/>
        </w:rPr>
        <w:t>Ayalew</w:t>
      </w:r>
      <w:proofErr w:type="spellEnd"/>
      <w:r w:rsidRPr="00556807">
        <w:rPr>
          <w:rFonts w:asciiTheme="minorBidi" w:hAnsiTheme="minorBidi" w:cstheme="minorBidi"/>
        </w:rPr>
        <w:t xml:space="preserve"> </w:t>
      </w:r>
      <w:proofErr w:type="spellStart"/>
      <w:r w:rsidRPr="00556807">
        <w:rPr>
          <w:rFonts w:asciiTheme="minorBidi" w:hAnsiTheme="minorBidi" w:cstheme="minorBidi"/>
        </w:rPr>
        <w:t>Tefferi</w:t>
      </w:r>
      <w:proofErr w:type="spellEnd"/>
      <w:r w:rsidRPr="00556807">
        <w:rPr>
          <w:rFonts w:asciiTheme="minorBidi" w:hAnsiTheme="minorBidi" w:cstheme="minorBidi"/>
        </w:rPr>
        <w:t xml:space="preserve"> and Clara D. Bloomfield  </w:t>
      </w:r>
    </w:p>
    <w:p w:rsidR="00556807" w:rsidRPr="00556807" w:rsidRDefault="00556807" w:rsidP="00556807">
      <w:pPr>
        <w:pStyle w:val="ListParagraph"/>
        <w:numPr>
          <w:ilvl w:val="0"/>
          <w:numId w:val="9"/>
        </w:numPr>
        <w:rPr>
          <w:rFonts w:asciiTheme="minorBidi" w:hAnsiTheme="minorBidi" w:cstheme="minorBidi"/>
        </w:rPr>
      </w:pPr>
      <w:r w:rsidRPr="00556807">
        <w:rPr>
          <w:rFonts w:asciiTheme="minorBidi" w:hAnsiTheme="minorBidi" w:cstheme="minorBidi"/>
        </w:rPr>
        <w:t>Acute Leukemia Immunohistochemistry</w:t>
      </w:r>
      <w:r>
        <w:rPr>
          <w:rFonts w:asciiTheme="minorBidi" w:hAnsiTheme="minorBidi" w:cstheme="minorBidi"/>
        </w:rPr>
        <w:t xml:space="preserve">: </w:t>
      </w:r>
      <w:r w:rsidRPr="00556807">
        <w:rPr>
          <w:rFonts w:asciiTheme="minorBidi" w:hAnsiTheme="minorBidi" w:cstheme="minorBidi"/>
        </w:rPr>
        <w:t>A Systematic Diagnostic Approach</w:t>
      </w:r>
      <w:r>
        <w:rPr>
          <w:rFonts w:asciiTheme="minorBidi" w:hAnsiTheme="minorBidi" w:cstheme="minorBidi"/>
        </w:rPr>
        <w:t xml:space="preserve">.  </w:t>
      </w:r>
      <w:r w:rsidRPr="00556807">
        <w:rPr>
          <w:rFonts w:asciiTheme="minorBidi" w:hAnsiTheme="minorBidi" w:cstheme="minorBidi"/>
        </w:rPr>
        <w:t>Arch P</w:t>
      </w:r>
      <w:r>
        <w:rPr>
          <w:rFonts w:asciiTheme="minorBidi" w:hAnsiTheme="minorBidi" w:cstheme="minorBidi"/>
        </w:rPr>
        <w:t>athol Lab Med. 2008;132:462–475</w:t>
      </w:r>
    </w:p>
    <w:p w:rsidR="00556807" w:rsidRPr="00556807" w:rsidRDefault="00556807" w:rsidP="00556807">
      <w:pPr>
        <w:pStyle w:val="ListParagraph"/>
        <w:ind w:left="1080"/>
        <w:rPr>
          <w:rFonts w:asciiTheme="minorBidi" w:hAnsiTheme="minorBidi" w:cstheme="minorBidi"/>
        </w:rPr>
      </w:pPr>
      <w:r w:rsidRPr="00556807">
        <w:rPr>
          <w:rFonts w:asciiTheme="minorBidi" w:hAnsiTheme="minorBidi" w:cstheme="minorBidi"/>
        </w:rPr>
        <w:t>Randall J. Olsen, MD, PhD; Chung-</w:t>
      </w:r>
      <w:proofErr w:type="spellStart"/>
      <w:r w:rsidRPr="00556807">
        <w:rPr>
          <w:rFonts w:asciiTheme="minorBidi" w:hAnsiTheme="minorBidi" w:cstheme="minorBidi"/>
        </w:rPr>
        <w:t>Che</w:t>
      </w:r>
      <w:proofErr w:type="spellEnd"/>
      <w:r w:rsidRPr="00556807">
        <w:rPr>
          <w:rFonts w:asciiTheme="minorBidi" w:hAnsiTheme="minorBidi" w:cstheme="minorBidi"/>
        </w:rPr>
        <w:t xml:space="preserve"> Chang, MD, PhD; Jennifer L. Herrick, MD; </w:t>
      </w:r>
      <w:proofErr w:type="spellStart"/>
      <w:r w:rsidRPr="00556807">
        <w:rPr>
          <w:rFonts w:asciiTheme="minorBidi" w:hAnsiTheme="minorBidi" w:cstheme="minorBidi"/>
        </w:rPr>
        <w:t>Youli</w:t>
      </w:r>
      <w:proofErr w:type="spellEnd"/>
      <w:r w:rsidRPr="00556807">
        <w:rPr>
          <w:rFonts w:asciiTheme="minorBidi" w:hAnsiTheme="minorBidi" w:cstheme="minorBidi"/>
        </w:rPr>
        <w:t xml:space="preserve"> </w:t>
      </w:r>
      <w:proofErr w:type="spellStart"/>
      <w:r w:rsidRPr="00556807">
        <w:rPr>
          <w:rFonts w:asciiTheme="minorBidi" w:hAnsiTheme="minorBidi" w:cstheme="minorBidi"/>
        </w:rPr>
        <w:t>Zu</w:t>
      </w:r>
      <w:proofErr w:type="spellEnd"/>
      <w:r w:rsidRPr="00556807">
        <w:rPr>
          <w:rFonts w:asciiTheme="minorBidi" w:hAnsiTheme="minorBidi" w:cstheme="minorBidi"/>
        </w:rPr>
        <w:t xml:space="preserve">, MD, PhD; </w:t>
      </w:r>
      <w:proofErr w:type="spellStart"/>
      <w:r w:rsidRPr="00556807">
        <w:rPr>
          <w:rFonts w:asciiTheme="minorBidi" w:hAnsiTheme="minorBidi" w:cstheme="minorBidi"/>
        </w:rPr>
        <w:t>Aamir</w:t>
      </w:r>
      <w:proofErr w:type="spellEnd"/>
      <w:r w:rsidRPr="00556807">
        <w:rPr>
          <w:rFonts w:asciiTheme="minorBidi" w:hAnsiTheme="minorBidi" w:cstheme="minorBidi"/>
        </w:rPr>
        <w:t xml:space="preserve"> </w:t>
      </w:r>
      <w:proofErr w:type="spellStart"/>
      <w:r w:rsidRPr="00556807">
        <w:rPr>
          <w:rFonts w:asciiTheme="minorBidi" w:hAnsiTheme="minorBidi" w:cstheme="minorBidi"/>
        </w:rPr>
        <w:t>Ehsan</w:t>
      </w:r>
      <w:proofErr w:type="spellEnd"/>
      <w:r w:rsidRPr="00556807">
        <w:rPr>
          <w:rFonts w:asciiTheme="minorBidi" w:hAnsiTheme="minorBidi" w:cstheme="minorBidi"/>
        </w:rPr>
        <w:t>, MD</w:t>
      </w:r>
      <w:bookmarkEnd w:id="0"/>
    </w:p>
    <w:sectPr w:rsidR="00556807" w:rsidRPr="00556807" w:rsidSect="00600A31">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52D7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897DF8"/>
    <w:multiLevelType w:val="hybridMultilevel"/>
    <w:tmpl w:val="ECEA4CA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DA7650F"/>
    <w:multiLevelType w:val="hybridMultilevel"/>
    <w:tmpl w:val="955ED1C8"/>
    <w:lvl w:ilvl="0" w:tplc="7BCE2B14">
      <w:start w:val="1"/>
      <w:numFmt w:val="bullet"/>
      <w:lvlText w:val=""/>
      <w:lvlJc w:val="left"/>
      <w:pPr>
        <w:tabs>
          <w:tab w:val="num" w:pos="720"/>
        </w:tabs>
        <w:ind w:left="720" w:hanging="360"/>
      </w:pPr>
      <w:rPr>
        <w:rFonts w:ascii="Wingdings" w:hAnsi="Wingdings" w:hint="default"/>
      </w:rPr>
    </w:lvl>
    <w:lvl w:ilvl="1" w:tplc="FD1CDFA8" w:tentative="1">
      <w:start w:val="1"/>
      <w:numFmt w:val="bullet"/>
      <w:lvlText w:val=""/>
      <w:lvlJc w:val="left"/>
      <w:pPr>
        <w:tabs>
          <w:tab w:val="num" w:pos="1440"/>
        </w:tabs>
        <w:ind w:left="1440" w:hanging="360"/>
      </w:pPr>
      <w:rPr>
        <w:rFonts w:ascii="Wingdings" w:hAnsi="Wingdings" w:hint="default"/>
      </w:rPr>
    </w:lvl>
    <w:lvl w:ilvl="2" w:tplc="EA0461E8" w:tentative="1">
      <w:start w:val="1"/>
      <w:numFmt w:val="bullet"/>
      <w:lvlText w:val=""/>
      <w:lvlJc w:val="left"/>
      <w:pPr>
        <w:tabs>
          <w:tab w:val="num" w:pos="2160"/>
        </w:tabs>
        <w:ind w:left="2160" w:hanging="360"/>
      </w:pPr>
      <w:rPr>
        <w:rFonts w:ascii="Wingdings" w:hAnsi="Wingdings" w:hint="default"/>
      </w:rPr>
    </w:lvl>
    <w:lvl w:ilvl="3" w:tplc="77BC0CA4">
      <w:start w:val="1"/>
      <w:numFmt w:val="bullet"/>
      <w:lvlText w:val=""/>
      <w:lvlJc w:val="left"/>
      <w:pPr>
        <w:tabs>
          <w:tab w:val="num" w:pos="2880"/>
        </w:tabs>
        <w:ind w:left="2880" w:hanging="360"/>
      </w:pPr>
      <w:rPr>
        <w:rFonts w:ascii="Wingdings" w:hAnsi="Wingdings" w:hint="default"/>
      </w:rPr>
    </w:lvl>
    <w:lvl w:ilvl="4" w:tplc="2C5ADFEC">
      <w:start w:val="639"/>
      <w:numFmt w:val="bullet"/>
      <w:lvlText w:val=""/>
      <w:lvlJc w:val="left"/>
      <w:pPr>
        <w:tabs>
          <w:tab w:val="num" w:pos="3600"/>
        </w:tabs>
        <w:ind w:left="3600" w:hanging="360"/>
      </w:pPr>
      <w:rPr>
        <w:rFonts w:ascii="Wingdings" w:hAnsi="Wingdings" w:hint="default"/>
      </w:rPr>
    </w:lvl>
    <w:lvl w:ilvl="5" w:tplc="F750751A" w:tentative="1">
      <w:start w:val="1"/>
      <w:numFmt w:val="bullet"/>
      <w:lvlText w:val=""/>
      <w:lvlJc w:val="left"/>
      <w:pPr>
        <w:tabs>
          <w:tab w:val="num" w:pos="4320"/>
        </w:tabs>
        <w:ind w:left="4320" w:hanging="360"/>
      </w:pPr>
      <w:rPr>
        <w:rFonts w:ascii="Wingdings" w:hAnsi="Wingdings" w:hint="default"/>
      </w:rPr>
    </w:lvl>
    <w:lvl w:ilvl="6" w:tplc="D6F61720" w:tentative="1">
      <w:start w:val="1"/>
      <w:numFmt w:val="bullet"/>
      <w:lvlText w:val=""/>
      <w:lvlJc w:val="left"/>
      <w:pPr>
        <w:tabs>
          <w:tab w:val="num" w:pos="5040"/>
        </w:tabs>
        <w:ind w:left="5040" w:hanging="360"/>
      </w:pPr>
      <w:rPr>
        <w:rFonts w:ascii="Wingdings" w:hAnsi="Wingdings" w:hint="default"/>
      </w:rPr>
    </w:lvl>
    <w:lvl w:ilvl="7" w:tplc="721E8160" w:tentative="1">
      <w:start w:val="1"/>
      <w:numFmt w:val="bullet"/>
      <w:lvlText w:val=""/>
      <w:lvlJc w:val="left"/>
      <w:pPr>
        <w:tabs>
          <w:tab w:val="num" w:pos="5760"/>
        </w:tabs>
        <w:ind w:left="5760" w:hanging="360"/>
      </w:pPr>
      <w:rPr>
        <w:rFonts w:ascii="Wingdings" w:hAnsi="Wingdings" w:hint="default"/>
      </w:rPr>
    </w:lvl>
    <w:lvl w:ilvl="8" w:tplc="B9127D30" w:tentative="1">
      <w:start w:val="1"/>
      <w:numFmt w:val="bullet"/>
      <w:lvlText w:val=""/>
      <w:lvlJc w:val="left"/>
      <w:pPr>
        <w:tabs>
          <w:tab w:val="num" w:pos="6480"/>
        </w:tabs>
        <w:ind w:left="6480" w:hanging="360"/>
      </w:pPr>
      <w:rPr>
        <w:rFonts w:ascii="Wingdings" w:hAnsi="Wingdings" w:hint="default"/>
      </w:rPr>
    </w:lvl>
  </w:abstractNum>
  <w:abstractNum w:abstractNumId="3">
    <w:nsid w:val="158E2BA6"/>
    <w:multiLevelType w:val="hybridMultilevel"/>
    <w:tmpl w:val="876CA0D4"/>
    <w:lvl w:ilvl="0" w:tplc="7DA823D6">
      <w:start w:val="1"/>
      <w:numFmt w:val="bullet"/>
      <w:lvlText w:val=""/>
      <w:lvlJc w:val="left"/>
      <w:pPr>
        <w:tabs>
          <w:tab w:val="num" w:pos="720"/>
        </w:tabs>
        <w:ind w:left="720" w:hanging="360"/>
      </w:pPr>
      <w:rPr>
        <w:rFonts w:ascii="Wingdings" w:hAnsi="Wingdings" w:hint="default"/>
      </w:rPr>
    </w:lvl>
    <w:lvl w:ilvl="1" w:tplc="14C8B3A6" w:tentative="1">
      <w:start w:val="1"/>
      <w:numFmt w:val="bullet"/>
      <w:lvlText w:val=""/>
      <w:lvlJc w:val="left"/>
      <w:pPr>
        <w:tabs>
          <w:tab w:val="num" w:pos="1440"/>
        </w:tabs>
        <w:ind w:left="1440" w:hanging="360"/>
      </w:pPr>
      <w:rPr>
        <w:rFonts w:ascii="Wingdings" w:hAnsi="Wingdings" w:hint="default"/>
      </w:rPr>
    </w:lvl>
    <w:lvl w:ilvl="2" w:tplc="64FE04A8" w:tentative="1">
      <w:start w:val="1"/>
      <w:numFmt w:val="bullet"/>
      <w:lvlText w:val=""/>
      <w:lvlJc w:val="left"/>
      <w:pPr>
        <w:tabs>
          <w:tab w:val="num" w:pos="2160"/>
        </w:tabs>
        <w:ind w:left="2160" w:hanging="360"/>
      </w:pPr>
      <w:rPr>
        <w:rFonts w:ascii="Wingdings" w:hAnsi="Wingdings" w:hint="default"/>
      </w:rPr>
    </w:lvl>
    <w:lvl w:ilvl="3" w:tplc="DB1C5D8A" w:tentative="1">
      <w:start w:val="1"/>
      <w:numFmt w:val="bullet"/>
      <w:lvlText w:val=""/>
      <w:lvlJc w:val="left"/>
      <w:pPr>
        <w:tabs>
          <w:tab w:val="num" w:pos="2880"/>
        </w:tabs>
        <w:ind w:left="2880" w:hanging="360"/>
      </w:pPr>
      <w:rPr>
        <w:rFonts w:ascii="Wingdings" w:hAnsi="Wingdings" w:hint="default"/>
      </w:rPr>
    </w:lvl>
    <w:lvl w:ilvl="4" w:tplc="DF88FDA8" w:tentative="1">
      <w:start w:val="1"/>
      <w:numFmt w:val="bullet"/>
      <w:lvlText w:val=""/>
      <w:lvlJc w:val="left"/>
      <w:pPr>
        <w:tabs>
          <w:tab w:val="num" w:pos="3600"/>
        </w:tabs>
        <w:ind w:left="3600" w:hanging="360"/>
      </w:pPr>
      <w:rPr>
        <w:rFonts w:ascii="Wingdings" w:hAnsi="Wingdings" w:hint="default"/>
      </w:rPr>
    </w:lvl>
    <w:lvl w:ilvl="5" w:tplc="CC986560" w:tentative="1">
      <w:start w:val="1"/>
      <w:numFmt w:val="bullet"/>
      <w:lvlText w:val=""/>
      <w:lvlJc w:val="left"/>
      <w:pPr>
        <w:tabs>
          <w:tab w:val="num" w:pos="4320"/>
        </w:tabs>
        <w:ind w:left="4320" w:hanging="360"/>
      </w:pPr>
      <w:rPr>
        <w:rFonts w:ascii="Wingdings" w:hAnsi="Wingdings" w:hint="default"/>
      </w:rPr>
    </w:lvl>
    <w:lvl w:ilvl="6" w:tplc="B266852A" w:tentative="1">
      <w:start w:val="1"/>
      <w:numFmt w:val="bullet"/>
      <w:lvlText w:val=""/>
      <w:lvlJc w:val="left"/>
      <w:pPr>
        <w:tabs>
          <w:tab w:val="num" w:pos="5040"/>
        </w:tabs>
        <w:ind w:left="5040" w:hanging="360"/>
      </w:pPr>
      <w:rPr>
        <w:rFonts w:ascii="Wingdings" w:hAnsi="Wingdings" w:hint="default"/>
      </w:rPr>
    </w:lvl>
    <w:lvl w:ilvl="7" w:tplc="2032A5F6" w:tentative="1">
      <w:start w:val="1"/>
      <w:numFmt w:val="bullet"/>
      <w:lvlText w:val=""/>
      <w:lvlJc w:val="left"/>
      <w:pPr>
        <w:tabs>
          <w:tab w:val="num" w:pos="5760"/>
        </w:tabs>
        <w:ind w:left="5760" w:hanging="360"/>
      </w:pPr>
      <w:rPr>
        <w:rFonts w:ascii="Wingdings" w:hAnsi="Wingdings" w:hint="default"/>
      </w:rPr>
    </w:lvl>
    <w:lvl w:ilvl="8" w:tplc="7C0A1D06" w:tentative="1">
      <w:start w:val="1"/>
      <w:numFmt w:val="bullet"/>
      <w:lvlText w:val=""/>
      <w:lvlJc w:val="left"/>
      <w:pPr>
        <w:tabs>
          <w:tab w:val="num" w:pos="6480"/>
        </w:tabs>
        <w:ind w:left="6480" w:hanging="360"/>
      </w:pPr>
      <w:rPr>
        <w:rFonts w:ascii="Wingdings" w:hAnsi="Wingdings" w:hint="default"/>
      </w:rPr>
    </w:lvl>
  </w:abstractNum>
  <w:abstractNum w:abstractNumId="4">
    <w:nsid w:val="1C1F0D45"/>
    <w:multiLevelType w:val="hybridMultilevel"/>
    <w:tmpl w:val="9A646E00"/>
    <w:lvl w:ilvl="0" w:tplc="90FEFCDE">
      <w:start w:val="1"/>
      <w:numFmt w:val="decimal"/>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28341745"/>
    <w:multiLevelType w:val="hybridMultilevel"/>
    <w:tmpl w:val="DEE6ACDA"/>
    <w:lvl w:ilvl="0" w:tplc="10090019">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299020E0"/>
    <w:multiLevelType w:val="hybridMultilevel"/>
    <w:tmpl w:val="E78C83DE"/>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nsid w:val="37C66076"/>
    <w:multiLevelType w:val="hybridMultilevel"/>
    <w:tmpl w:val="803882D4"/>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8">
    <w:nsid w:val="4A530820"/>
    <w:multiLevelType w:val="hybridMultilevel"/>
    <w:tmpl w:val="4B6A9662"/>
    <w:lvl w:ilvl="0" w:tplc="1009000F">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9">
    <w:nsid w:val="4D0D38FF"/>
    <w:multiLevelType w:val="hybridMultilevel"/>
    <w:tmpl w:val="48E62610"/>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nsid w:val="56304874"/>
    <w:multiLevelType w:val="hybridMultilevel"/>
    <w:tmpl w:val="8AAEA1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90C50C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7BAF41E4"/>
    <w:multiLevelType w:val="hybridMultilevel"/>
    <w:tmpl w:val="2BAA8E88"/>
    <w:lvl w:ilvl="0" w:tplc="910C06AC">
      <w:start w:val="1"/>
      <w:numFmt w:val="bullet"/>
      <w:lvlText w:val=""/>
      <w:lvlJc w:val="left"/>
      <w:pPr>
        <w:tabs>
          <w:tab w:val="num" w:pos="720"/>
        </w:tabs>
        <w:ind w:left="720" w:hanging="360"/>
      </w:pPr>
      <w:rPr>
        <w:rFonts w:ascii="Wingdings" w:hAnsi="Wingdings" w:hint="default"/>
      </w:rPr>
    </w:lvl>
    <w:lvl w:ilvl="1" w:tplc="5088E898">
      <w:start w:val="645"/>
      <w:numFmt w:val="bullet"/>
      <w:lvlText w:val=""/>
      <w:lvlJc w:val="left"/>
      <w:pPr>
        <w:tabs>
          <w:tab w:val="num" w:pos="1440"/>
        </w:tabs>
        <w:ind w:left="1440" w:hanging="360"/>
      </w:pPr>
      <w:rPr>
        <w:rFonts w:ascii="Wingdings" w:hAnsi="Wingdings" w:hint="default"/>
      </w:rPr>
    </w:lvl>
    <w:lvl w:ilvl="2" w:tplc="B79423F4" w:tentative="1">
      <w:start w:val="1"/>
      <w:numFmt w:val="bullet"/>
      <w:lvlText w:val=""/>
      <w:lvlJc w:val="left"/>
      <w:pPr>
        <w:tabs>
          <w:tab w:val="num" w:pos="2160"/>
        </w:tabs>
        <w:ind w:left="2160" w:hanging="360"/>
      </w:pPr>
      <w:rPr>
        <w:rFonts w:ascii="Wingdings" w:hAnsi="Wingdings" w:hint="default"/>
      </w:rPr>
    </w:lvl>
    <w:lvl w:ilvl="3" w:tplc="ADE00478" w:tentative="1">
      <w:start w:val="1"/>
      <w:numFmt w:val="bullet"/>
      <w:lvlText w:val=""/>
      <w:lvlJc w:val="left"/>
      <w:pPr>
        <w:tabs>
          <w:tab w:val="num" w:pos="2880"/>
        </w:tabs>
        <w:ind w:left="2880" w:hanging="360"/>
      </w:pPr>
      <w:rPr>
        <w:rFonts w:ascii="Wingdings" w:hAnsi="Wingdings" w:hint="default"/>
      </w:rPr>
    </w:lvl>
    <w:lvl w:ilvl="4" w:tplc="E94CB7C4" w:tentative="1">
      <w:start w:val="1"/>
      <w:numFmt w:val="bullet"/>
      <w:lvlText w:val=""/>
      <w:lvlJc w:val="left"/>
      <w:pPr>
        <w:tabs>
          <w:tab w:val="num" w:pos="3600"/>
        </w:tabs>
        <w:ind w:left="3600" w:hanging="360"/>
      </w:pPr>
      <w:rPr>
        <w:rFonts w:ascii="Wingdings" w:hAnsi="Wingdings" w:hint="default"/>
      </w:rPr>
    </w:lvl>
    <w:lvl w:ilvl="5" w:tplc="5B44C022" w:tentative="1">
      <w:start w:val="1"/>
      <w:numFmt w:val="bullet"/>
      <w:lvlText w:val=""/>
      <w:lvlJc w:val="left"/>
      <w:pPr>
        <w:tabs>
          <w:tab w:val="num" w:pos="4320"/>
        </w:tabs>
        <w:ind w:left="4320" w:hanging="360"/>
      </w:pPr>
      <w:rPr>
        <w:rFonts w:ascii="Wingdings" w:hAnsi="Wingdings" w:hint="default"/>
      </w:rPr>
    </w:lvl>
    <w:lvl w:ilvl="6" w:tplc="82BA9C98" w:tentative="1">
      <w:start w:val="1"/>
      <w:numFmt w:val="bullet"/>
      <w:lvlText w:val=""/>
      <w:lvlJc w:val="left"/>
      <w:pPr>
        <w:tabs>
          <w:tab w:val="num" w:pos="5040"/>
        </w:tabs>
        <w:ind w:left="5040" w:hanging="360"/>
      </w:pPr>
      <w:rPr>
        <w:rFonts w:ascii="Wingdings" w:hAnsi="Wingdings" w:hint="default"/>
      </w:rPr>
    </w:lvl>
    <w:lvl w:ilvl="7" w:tplc="011847B4" w:tentative="1">
      <w:start w:val="1"/>
      <w:numFmt w:val="bullet"/>
      <w:lvlText w:val=""/>
      <w:lvlJc w:val="left"/>
      <w:pPr>
        <w:tabs>
          <w:tab w:val="num" w:pos="5760"/>
        </w:tabs>
        <w:ind w:left="5760" w:hanging="360"/>
      </w:pPr>
      <w:rPr>
        <w:rFonts w:ascii="Wingdings" w:hAnsi="Wingdings" w:hint="default"/>
      </w:rPr>
    </w:lvl>
    <w:lvl w:ilvl="8" w:tplc="1B585568"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
  </w:num>
  <w:num w:numId="3">
    <w:abstractNumId w:val="8"/>
  </w:num>
  <w:num w:numId="4">
    <w:abstractNumId w:val="9"/>
  </w:num>
  <w:num w:numId="5">
    <w:abstractNumId w:val="5"/>
  </w:num>
  <w:num w:numId="6">
    <w:abstractNumId w:val="12"/>
  </w:num>
  <w:num w:numId="7">
    <w:abstractNumId w:val="2"/>
  </w:num>
  <w:num w:numId="8">
    <w:abstractNumId w:val="3"/>
  </w:num>
  <w:num w:numId="9">
    <w:abstractNumId w:val="4"/>
  </w:num>
  <w:num w:numId="10">
    <w:abstractNumId w:val="6"/>
  </w:num>
  <w:num w:numId="11">
    <w:abstractNumId w:val="0"/>
  </w:num>
  <w:num w:numId="12">
    <w:abstractNumId w:val="10"/>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stylePaneFormatFilter w:val="3F01"/>
  <w:defaultTabStop w:val="720"/>
  <w:noPunctuationKerning/>
  <w:characterSpacingControl w:val="doNotCompress"/>
  <w:compat/>
  <w:rsids>
    <w:rsidRoot w:val="0089676C"/>
    <w:rsid w:val="00004E2A"/>
    <w:rsid w:val="0000645C"/>
    <w:rsid w:val="0000739B"/>
    <w:rsid w:val="00007AF3"/>
    <w:rsid w:val="00011796"/>
    <w:rsid w:val="000120FD"/>
    <w:rsid w:val="00013881"/>
    <w:rsid w:val="00015472"/>
    <w:rsid w:val="0002011E"/>
    <w:rsid w:val="00020FAF"/>
    <w:rsid w:val="0002122E"/>
    <w:rsid w:val="00021237"/>
    <w:rsid w:val="00026E1A"/>
    <w:rsid w:val="00030CAC"/>
    <w:rsid w:val="00030EA2"/>
    <w:rsid w:val="000317DF"/>
    <w:rsid w:val="00032B37"/>
    <w:rsid w:val="00037A74"/>
    <w:rsid w:val="000423C1"/>
    <w:rsid w:val="000425B2"/>
    <w:rsid w:val="000429F8"/>
    <w:rsid w:val="0004531A"/>
    <w:rsid w:val="000466E5"/>
    <w:rsid w:val="00051CA4"/>
    <w:rsid w:val="00053A86"/>
    <w:rsid w:val="00055A61"/>
    <w:rsid w:val="0005621C"/>
    <w:rsid w:val="00056D24"/>
    <w:rsid w:val="00057266"/>
    <w:rsid w:val="00057B57"/>
    <w:rsid w:val="00062581"/>
    <w:rsid w:val="000631F8"/>
    <w:rsid w:val="00063BB6"/>
    <w:rsid w:val="000722A1"/>
    <w:rsid w:val="00073469"/>
    <w:rsid w:val="00075BF1"/>
    <w:rsid w:val="0007683E"/>
    <w:rsid w:val="00080373"/>
    <w:rsid w:val="0008088D"/>
    <w:rsid w:val="00081E26"/>
    <w:rsid w:val="00082E75"/>
    <w:rsid w:val="000856D9"/>
    <w:rsid w:val="00086D2C"/>
    <w:rsid w:val="00086F38"/>
    <w:rsid w:val="00087468"/>
    <w:rsid w:val="00092AD7"/>
    <w:rsid w:val="0009616C"/>
    <w:rsid w:val="000A2089"/>
    <w:rsid w:val="000A4AE1"/>
    <w:rsid w:val="000A7688"/>
    <w:rsid w:val="000B2A1E"/>
    <w:rsid w:val="000B3160"/>
    <w:rsid w:val="000C5C16"/>
    <w:rsid w:val="000C7EA6"/>
    <w:rsid w:val="000D1C2A"/>
    <w:rsid w:val="000D1FB8"/>
    <w:rsid w:val="000D3CA3"/>
    <w:rsid w:val="000D5028"/>
    <w:rsid w:val="000D5790"/>
    <w:rsid w:val="000D7DCB"/>
    <w:rsid w:val="000E0CAD"/>
    <w:rsid w:val="000E122C"/>
    <w:rsid w:val="000E3086"/>
    <w:rsid w:val="000E35F7"/>
    <w:rsid w:val="000E7688"/>
    <w:rsid w:val="000F20E7"/>
    <w:rsid w:val="000F42D6"/>
    <w:rsid w:val="000F4E85"/>
    <w:rsid w:val="000F60DF"/>
    <w:rsid w:val="00100922"/>
    <w:rsid w:val="00100B82"/>
    <w:rsid w:val="00101475"/>
    <w:rsid w:val="00103A15"/>
    <w:rsid w:val="001042AA"/>
    <w:rsid w:val="0010584D"/>
    <w:rsid w:val="00106FEA"/>
    <w:rsid w:val="00107CB6"/>
    <w:rsid w:val="00113AB1"/>
    <w:rsid w:val="00116571"/>
    <w:rsid w:val="00117605"/>
    <w:rsid w:val="00117D51"/>
    <w:rsid w:val="001226A8"/>
    <w:rsid w:val="00122748"/>
    <w:rsid w:val="00127771"/>
    <w:rsid w:val="0013049E"/>
    <w:rsid w:val="00132C0A"/>
    <w:rsid w:val="00135DD4"/>
    <w:rsid w:val="00135E72"/>
    <w:rsid w:val="00150B4D"/>
    <w:rsid w:val="00151F10"/>
    <w:rsid w:val="0015460D"/>
    <w:rsid w:val="00161838"/>
    <w:rsid w:val="00165670"/>
    <w:rsid w:val="00167890"/>
    <w:rsid w:val="00170063"/>
    <w:rsid w:val="00170112"/>
    <w:rsid w:val="00170ED6"/>
    <w:rsid w:val="001712F2"/>
    <w:rsid w:val="00171742"/>
    <w:rsid w:val="00173C69"/>
    <w:rsid w:val="001764AA"/>
    <w:rsid w:val="00176A08"/>
    <w:rsid w:val="00177C32"/>
    <w:rsid w:val="001811DF"/>
    <w:rsid w:val="001854F2"/>
    <w:rsid w:val="0018749F"/>
    <w:rsid w:val="001910E4"/>
    <w:rsid w:val="00194C50"/>
    <w:rsid w:val="0019791D"/>
    <w:rsid w:val="001A0921"/>
    <w:rsid w:val="001A17D6"/>
    <w:rsid w:val="001A407C"/>
    <w:rsid w:val="001A601E"/>
    <w:rsid w:val="001A6E08"/>
    <w:rsid w:val="001B1E5B"/>
    <w:rsid w:val="001B4E32"/>
    <w:rsid w:val="001B7D73"/>
    <w:rsid w:val="001B7F50"/>
    <w:rsid w:val="001C1DCD"/>
    <w:rsid w:val="001C3D46"/>
    <w:rsid w:val="001C59DE"/>
    <w:rsid w:val="001C7516"/>
    <w:rsid w:val="001D0FEA"/>
    <w:rsid w:val="001D46B3"/>
    <w:rsid w:val="001D6B33"/>
    <w:rsid w:val="001D7DA1"/>
    <w:rsid w:val="001E2A93"/>
    <w:rsid w:val="001E3403"/>
    <w:rsid w:val="001E4152"/>
    <w:rsid w:val="001E5B17"/>
    <w:rsid w:val="001E6B86"/>
    <w:rsid w:val="001F12E9"/>
    <w:rsid w:val="001F6CAF"/>
    <w:rsid w:val="0020065C"/>
    <w:rsid w:val="00204B1F"/>
    <w:rsid w:val="00206A59"/>
    <w:rsid w:val="00207792"/>
    <w:rsid w:val="002077D7"/>
    <w:rsid w:val="002108DE"/>
    <w:rsid w:val="00211C9D"/>
    <w:rsid w:val="002143A2"/>
    <w:rsid w:val="0021477A"/>
    <w:rsid w:val="00214D81"/>
    <w:rsid w:val="00222993"/>
    <w:rsid w:val="00223ECD"/>
    <w:rsid w:val="00232A91"/>
    <w:rsid w:val="00232D42"/>
    <w:rsid w:val="00233C1B"/>
    <w:rsid w:val="00235790"/>
    <w:rsid w:val="0023793F"/>
    <w:rsid w:val="00243A0A"/>
    <w:rsid w:val="002443B7"/>
    <w:rsid w:val="002444CE"/>
    <w:rsid w:val="00245F19"/>
    <w:rsid w:val="00246184"/>
    <w:rsid w:val="002500EF"/>
    <w:rsid w:val="00251C63"/>
    <w:rsid w:val="0025440D"/>
    <w:rsid w:val="002568D2"/>
    <w:rsid w:val="00260FC1"/>
    <w:rsid w:val="0026299A"/>
    <w:rsid w:val="00266DEA"/>
    <w:rsid w:val="0027056B"/>
    <w:rsid w:val="00272B0F"/>
    <w:rsid w:val="002755E2"/>
    <w:rsid w:val="002764B3"/>
    <w:rsid w:val="00284F82"/>
    <w:rsid w:val="002854DA"/>
    <w:rsid w:val="00287821"/>
    <w:rsid w:val="002962D3"/>
    <w:rsid w:val="0029745E"/>
    <w:rsid w:val="002A2D74"/>
    <w:rsid w:val="002B006F"/>
    <w:rsid w:val="002B1C0D"/>
    <w:rsid w:val="002B2BD2"/>
    <w:rsid w:val="002B3847"/>
    <w:rsid w:val="002B4B72"/>
    <w:rsid w:val="002B765B"/>
    <w:rsid w:val="002B79F9"/>
    <w:rsid w:val="002B7E8C"/>
    <w:rsid w:val="002C0331"/>
    <w:rsid w:val="002C0D17"/>
    <w:rsid w:val="002C11DF"/>
    <w:rsid w:val="002C26AD"/>
    <w:rsid w:val="002C4036"/>
    <w:rsid w:val="002C7468"/>
    <w:rsid w:val="002C7B1A"/>
    <w:rsid w:val="002D25D3"/>
    <w:rsid w:val="002D5844"/>
    <w:rsid w:val="002D5FCE"/>
    <w:rsid w:val="002D73A7"/>
    <w:rsid w:val="002E1F5A"/>
    <w:rsid w:val="002E7135"/>
    <w:rsid w:val="002F427D"/>
    <w:rsid w:val="002F7E2D"/>
    <w:rsid w:val="00304272"/>
    <w:rsid w:val="0031069E"/>
    <w:rsid w:val="00311788"/>
    <w:rsid w:val="00311E09"/>
    <w:rsid w:val="003162FE"/>
    <w:rsid w:val="00316C37"/>
    <w:rsid w:val="00322957"/>
    <w:rsid w:val="00323ABD"/>
    <w:rsid w:val="00330819"/>
    <w:rsid w:val="00334262"/>
    <w:rsid w:val="0033629F"/>
    <w:rsid w:val="003425D4"/>
    <w:rsid w:val="00342ACD"/>
    <w:rsid w:val="003468C2"/>
    <w:rsid w:val="0034729C"/>
    <w:rsid w:val="0034792A"/>
    <w:rsid w:val="0035076A"/>
    <w:rsid w:val="003551FE"/>
    <w:rsid w:val="00356284"/>
    <w:rsid w:val="00356FB8"/>
    <w:rsid w:val="00361370"/>
    <w:rsid w:val="00362F69"/>
    <w:rsid w:val="00367CAB"/>
    <w:rsid w:val="00374A44"/>
    <w:rsid w:val="00374C51"/>
    <w:rsid w:val="00377A10"/>
    <w:rsid w:val="00387BCE"/>
    <w:rsid w:val="0039085B"/>
    <w:rsid w:val="003972DF"/>
    <w:rsid w:val="003A25F2"/>
    <w:rsid w:val="003B2376"/>
    <w:rsid w:val="003B6E46"/>
    <w:rsid w:val="003C00AA"/>
    <w:rsid w:val="003C020D"/>
    <w:rsid w:val="003C11CC"/>
    <w:rsid w:val="003C17F6"/>
    <w:rsid w:val="003C2FA1"/>
    <w:rsid w:val="003C353D"/>
    <w:rsid w:val="003D3BF0"/>
    <w:rsid w:val="003D6F7A"/>
    <w:rsid w:val="003E4FC3"/>
    <w:rsid w:val="003F1FB0"/>
    <w:rsid w:val="00402602"/>
    <w:rsid w:val="00403617"/>
    <w:rsid w:val="00404C46"/>
    <w:rsid w:val="00404D0C"/>
    <w:rsid w:val="004060B8"/>
    <w:rsid w:val="00407C74"/>
    <w:rsid w:val="00411488"/>
    <w:rsid w:val="00412CA7"/>
    <w:rsid w:val="00412EF4"/>
    <w:rsid w:val="00415049"/>
    <w:rsid w:val="004150B2"/>
    <w:rsid w:val="00420009"/>
    <w:rsid w:val="004210EA"/>
    <w:rsid w:val="00424DB7"/>
    <w:rsid w:val="00425840"/>
    <w:rsid w:val="00430485"/>
    <w:rsid w:val="00434331"/>
    <w:rsid w:val="00441DD0"/>
    <w:rsid w:val="00443232"/>
    <w:rsid w:val="00444207"/>
    <w:rsid w:val="00447FE6"/>
    <w:rsid w:val="00450004"/>
    <w:rsid w:val="004504C1"/>
    <w:rsid w:val="00450D3D"/>
    <w:rsid w:val="00457CC6"/>
    <w:rsid w:val="00462178"/>
    <w:rsid w:val="00462F44"/>
    <w:rsid w:val="00463D30"/>
    <w:rsid w:val="00464829"/>
    <w:rsid w:val="00465F4A"/>
    <w:rsid w:val="004668E1"/>
    <w:rsid w:val="00466A71"/>
    <w:rsid w:val="004705F6"/>
    <w:rsid w:val="0047409B"/>
    <w:rsid w:val="00476039"/>
    <w:rsid w:val="00483487"/>
    <w:rsid w:val="0048446B"/>
    <w:rsid w:val="0048519A"/>
    <w:rsid w:val="004863BF"/>
    <w:rsid w:val="00486BCE"/>
    <w:rsid w:val="0049093A"/>
    <w:rsid w:val="00492F54"/>
    <w:rsid w:val="0049569D"/>
    <w:rsid w:val="00496903"/>
    <w:rsid w:val="004A23CB"/>
    <w:rsid w:val="004A2DF7"/>
    <w:rsid w:val="004A3B99"/>
    <w:rsid w:val="004B05AC"/>
    <w:rsid w:val="004B1011"/>
    <w:rsid w:val="004B12EF"/>
    <w:rsid w:val="004B14F7"/>
    <w:rsid w:val="004B1B04"/>
    <w:rsid w:val="004B1D24"/>
    <w:rsid w:val="004B5535"/>
    <w:rsid w:val="004B5A43"/>
    <w:rsid w:val="004B5EE3"/>
    <w:rsid w:val="004B72D0"/>
    <w:rsid w:val="004B755B"/>
    <w:rsid w:val="004B7D8C"/>
    <w:rsid w:val="004C03CC"/>
    <w:rsid w:val="004C7350"/>
    <w:rsid w:val="004D1213"/>
    <w:rsid w:val="004D4DCB"/>
    <w:rsid w:val="004D50A0"/>
    <w:rsid w:val="004D6F50"/>
    <w:rsid w:val="004E00F2"/>
    <w:rsid w:val="004E1346"/>
    <w:rsid w:val="004E22D5"/>
    <w:rsid w:val="004E2D30"/>
    <w:rsid w:val="004E4F6F"/>
    <w:rsid w:val="004F05C4"/>
    <w:rsid w:val="004F3420"/>
    <w:rsid w:val="004F467E"/>
    <w:rsid w:val="004F5DBF"/>
    <w:rsid w:val="004F5EB0"/>
    <w:rsid w:val="004F6A57"/>
    <w:rsid w:val="0050191C"/>
    <w:rsid w:val="00502078"/>
    <w:rsid w:val="005037C1"/>
    <w:rsid w:val="00503CB1"/>
    <w:rsid w:val="0050445C"/>
    <w:rsid w:val="005063AB"/>
    <w:rsid w:val="00506426"/>
    <w:rsid w:val="00513FDF"/>
    <w:rsid w:val="0051556A"/>
    <w:rsid w:val="005161C7"/>
    <w:rsid w:val="005163BA"/>
    <w:rsid w:val="00522623"/>
    <w:rsid w:val="00527A33"/>
    <w:rsid w:val="00527BFD"/>
    <w:rsid w:val="00532BF6"/>
    <w:rsid w:val="00532F16"/>
    <w:rsid w:val="00534AB2"/>
    <w:rsid w:val="005555EE"/>
    <w:rsid w:val="00556807"/>
    <w:rsid w:val="00564762"/>
    <w:rsid w:val="00565061"/>
    <w:rsid w:val="005660F9"/>
    <w:rsid w:val="00567938"/>
    <w:rsid w:val="005728A5"/>
    <w:rsid w:val="00573AC5"/>
    <w:rsid w:val="00573C7C"/>
    <w:rsid w:val="005752F6"/>
    <w:rsid w:val="00580E14"/>
    <w:rsid w:val="00584012"/>
    <w:rsid w:val="00592E21"/>
    <w:rsid w:val="0059545A"/>
    <w:rsid w:val="00595D36"/>
    <w:rsid w:val="005A1C41"/>
    <w:rsid w:val="005A30C7"/>
    <w:rsid w:val="005A433D"/>
    <w:rsid w:val="005A4FA1"/>
    <w:rsid w:val="005B0433"/>
    <w:rsid w:val="005B1236"/>
    <w:rsid w:val="005B1A63"/>
    <w:rsid w:val="005B2C61"/>
    <w:rsid w:val="005B426B"/>
    <w:rsid w:val="005B4F4F"/>
    <w:rsid w:val="005B741F"/>
    <w:rsid w:val="005D3EE0"/>
    <w:rsid w:val="005D42BA"/>
    <w:rsid w:val="005D5C78"/>
    <w:rsid w:val="005D5EE2"/>
    <w:rsid w:val="005E257D"/>
    <w:rsid w:val="005E3078"/>
    <w:rsid w:val="005E5D49"/>
    <w:rsid w:val="005E6E31"/>
    <w:rsid w:val="005F04E4"/>
    <w:rsid w:val="005F24D2"/>
    <w:rsid w:val="005F3FB0"/>
    <w:rsid w:val="005F5744"/>
    <w:rsid w:val="005F59DE"/>
    <w:rsid w:val="00600A31"/>
    <w:rsid w:val="00605950"/>
    <w:rsid w:val="0061404B"/>
    <w:rsid w:val="00615815"/>
    <w:rsid w:val="00620460"/>
    <w:rsid w:val="0062271D"/>
    <w:rsid w:val="00625156"/>
    <w:rsid w:val="00625758"/>
    <w:rsid w:val="006308A4"/>
    <w:rsid w:val="00630EC8"/>
    <w:rsid w:val="00641D0A"/>
    <w:rsid w:val="006436A7"/>
    <w:rsid w:val="00645869"/>
    <w:rsid w:val="00651ECE"/>
    <w:rsid w:val="00654810"/>
    <w:rsid w:val="006565FC"/>
    <w:rsid w:val="00657A88"/>
    <w:rsid w:val="00660552"/>
    <w:rsid w:val="00660591"/>
    <w:rsid w:val="00661435"/>
    <w:rsid w:val="00661E13"/>
    <w:rsid w:val="00667FA0"/>
    <w:rsid w:val="0067319E"/>
    <w:rsid w:val="006738EA"/>
    <w:rsid w:val="00677BD3"/>
    <w:rsid w:val="00681BCB"/>
    <w:rsid w:val="00683D51"/>
    <w:rsid w:val="00687707"/>
    <w:rsid w:val="006922D6"/>
    <w:rsid w:val="0069286A"/>
    <w:rsid w:val="00693F50"/>
    <w:rsid w:val="00693F8D"/>
    <w:rsid w:val="006A66DF"/>
    <w:rsid w:val="006A7632"/>
    <w:rsid w:val="006B2492"/>
    <w:rsid w:val="006B3A2B"/>
    <w:rsid w:val="006B45A5"/>
    <w:rsid w:val="006B5F5D"/>
    <w:rsid w:val="006B6128"/>
    <w:rsid w:val="006B72B0"/>
    <w:rsid w:val="006C0608"/>
    <w:rsid w:val="006C70D0"/>
    <w:rsid w:val="006D40AB"/>
    <w:rsid w:val="006D4A74"/>
    <w:rsid w:val="006D6563"/>
    <w:rsid w:val="006D7812"/>
    <w:rsid w:val="006E0E5C"/>
    <w:rsid w:val="006E21D7"/>
    <w:rsid w:val="006E2B00"/>
    <w:rsid w:val="006E2FA3"/>
    <w:rsid w:val="006F0299"/>
    <w:rsid w:val="006F4344"/>
    <w:rsid w:val="006F46FA"/>
    <w:rsid w:val="006F5B0E"/>
    <w:rsid w:val="006F7667"/>
    <w:rsid w:val="007046E5"/>
    <w:rsid w:val="007115C3"/>
    <w:rsid w:val="00713E45"/>
    <w:rsid w:val="00715FDB"/>
    <w:rsid w:val="0072010A"/>
    <w:rsid w:val="00720999"/>
    <w:rsid w:val="00721258"/>
    <w:rsid w:val="00721988"/>
    <w:rsid w:val="00722EA4"/>
    <w:rsid w:val="0072473D"/>
    <w:rsid w:val="00724E76"/>
    <w:rsid w:val="00725BE3"/>
    <w:rsid w:val="00726012"/>
    <w:rsid w:val="00726911"/>
    <w:rsid w:val="0072748C"/>
    <w:rsid w:val="007421F6"/>
    <w:rsid w:val="00742A81"/>
    <w:rsid w:val="007451DF"/>
    <w:rsid w:val="00747A9D"/>
    <w:rsid w:val="0075136B"/>
    <w:rsid w:val="007539BF"/>
    <w:rsid w:val="00754FF0"/>
    <w:rsid w:val="0075678B"/>
    <w:rsid w:val="00756928"/>
    <w:rsid w:val="00757410"/>
    <w:rsid w:val="007578E1"/>
    <w:rsid w:val="00760262"/>
    <w:rsid w:val="007618D1"/>
    <w:rsid w:val="00767197"/>
    <w:rsid w:val="007724D6"/>
    <w:rsid w:val="00772D9D"/>
    <w:rsid w:val="007769D2"/>
    <w:rsid w:val="00781A37"/>
    <w:rsid w:val="00781E77"/>
    <w:rsid w:val="00784ECD"/>
    <w:rsid w:val="007860D1"/>
    <w:rsid w:val="00786152"/>
    <w:rsid w:val="00786F63"/>
    <w:rsid w:val="00787903"/>
    <w:rsid w:val="007915DD"/>
    <w:rsid w:val="00793FC3"/>
    <w:rsid w:val="007A3BC4"/>
    <w:rsid w:val="007A6001"/>
    <w:rsid w:val="007A7C58"/>
    <w:rsid w:val="007B0A74"/>
    <w:rsid w:val="007B35E5"/>
    <w:rsid w:val="007B544D"/>
    <w:rsid w:val="007D0781"/>
    <w:rsid w:val="007D2985"/>
    <w:rsid w:val="007E0ADB"/>
    <w:rsid w:val="007E18C4"/>
    <w:rsid w:val="007E2745"/>
    <w:rsid w:val="007E28A1"/>
    <w:rsid w:val="007E2BA6"/>
    <w:rsid w:val="007E6587"/>
    <w:rsid w:val="007E7792"/>
    <w:rsid w:val="007E77EC"/>
    <w:rsid w:val="007F215D"/>
    <w:rsid w:val="007F3D6E"/>
    <w:rsid w:val="007F549A"/>
    <w:rsid w:val="007F7B99"/>
    <w:rsid w:val="0080039F"/>
    <w:rsid w:val="00803FA4"/>
    <w:rsid w:val="0080456D"/>
    <w:rsid w:val="00804961"/>
    <w:rsid w:val="00805144"/>
    <w:rsid w:val="00806D45"/>
    <w:rsid w:val="00810B7C"/>
    <w:rsid w:val="008115A0"/>
    <w:rsid w:val="00813640"/>
    <w:rsid w:val="00813660"/>
    <w:rsid w:val="00813B60"/>
    <w:rsid w:val="008150D4"/>
    <w:rsid w:val="00815FBF"/>
    <w:rsid w:val="00816F37"/>
    <w:rsid w:val="008246CE"/>
    <w:rsid w:val="00825F19"/>
    <w:rsid w:val="00826A72"/>
    <w:rsid w:val="00827C2D"/>
    <w:rsid w:val="00832892"/>
    <w:rsid w:val="00834812"/>
    <w:rsid w:val="00835DB9"/>
    <w:rsid w:val="00841158"/>
    <w:rsid w:val="00846275"/>
    <w:rsid w:val="00847276"/>
    <w:rsid w:val="00847376"/>
    <w:rsid w:val="008506F6"/>
    <w:rsid w:val="008513A1"/>
    <w:rsid w:val="00855622"/>
    <w:rsid w:val="00861F67"/>
    <w:rsid w:val="00863D33"/>
    <w:rsid w:val="008644A7"/>
    <w:rsid w:val="008658EB"/>
    <w:rsid w:val="008662F3"/>
    <w:rsid w:val="00867A71"/>
    <w:rsid w:val="0087158B"/>
    <w:rsid w:val="00875516"/>
    <w:rsid w:val="0088129D"/>
    <w:rsid w:val="00881706"/>
    <w:rsid w:val="008837E3"/>
    <w:rsid w:val="00885F51"/>
    <w:rsid w:val="0089207F"/>
    <w:rsid w:val="00893024"/>
    <w:rsid w:val="00894B4F"/>
    <w:rsid w:val="008951FA"/>
    <w:rsid w:val="00895719"/>
    <w:rsid w:val="008957B7"/>
    <w:rsid w:val="00895E3D"/>
    <w:rsid w:val="0089676C"/>
    <w:rsid w:val="008A748D"/>
    <w:rsid w:val="008A7A7F"/>
    <w:rsid w:val="008A7BA2"/>
    <w:rsid w:val="008B48E5"/>
    <w:rsid w:val="008B7F31"/>
    <w:rsid w:val="008C469C"/>
    <w:rsid w:val="008C69EA"/>
    <w:rsid w:val="008E0282"/>
    <w:rsid w:val="008E0742"/>
    <w:rsid w:val="008E0C69"/>
    <w:rsid w:val="008E2104"/>
    <w:rsid w:val="008E3AC6"/>
    <w:rsid w:val="008E6CFA"/>
    <w:rsid w:val="008F0204"/>
    <w:rsid w:val="008F0ADF"/>
    <w:rsid w:val="008F128C"/>
    <w:rsid w:val="008F1EC7"/>
    <w:rsid w:val="008F2483"/>
    <w:rsid w:val="008F389D"/>
    <w:rsid w:val="008F7401"/>
    <w:rsid w:val="009020D9"/>
    <w:rsid w:val="00903524"/>
    <w:rsid w:val="00903AC1"/>
    <w:rsid w:val="00904FBC"/>
    <w:rsid w:val="00910EB4"/>
    <w:rsid w:val="0091134C"/>
    <w:rsid w:val="00911A45"/>
    <w:rsid w:val="00911C0E"/>
    <w:rsid w:val="0091274A"/>
    <w:rsid w:val="00912BCC"/>
    <w:rsid w:val="00913F55"/>
    <w:rsid w:val="009145DF"/>
    <w:rsid w:val="00926388"/>
    <w:rsid w:val="00930DF4"/>
    <w:rsid w:val="0093296C"/>
    <w:rsid w:val="009365BF"/>
    <w:rsid w:val="00944CC0"/>
    <w:rsid w:val="0094569C"/>
    <w:rsid w:val="00945B99"/>
    <w:rsid w:val="00947922"/>
    <w:rsid w:val="00952A44"/>
    <w:rsid w:val="00952C5A"/>
    <w:rsid w:val="00953777"/>
    <w:rsid w:val="0095531F"/>
    <w:rsid w:val="009573B6"/>
    <w:rsid w:val="009576E4"/>
    <w:rsid w:val="00960D86"/>
    <w:rsid w:val="00960F2E"/>
    <w:rsid w:val="00961846"/>
    <w:rsid w:val="00964789"/>
    <w:rsid w:val="0097143C"/>
    <w:rsid w:val="009819A7"/>
    <w:rsid w:val="0099033F"/>
    <w:rsid w:val="00990E61"/>
    <w:rsid w:val="00991D5A"/>
    <w:rsid w:val="00995258"/>
    <w:rsid w:val="009964F0"/>
    <w:rsid w:val="009A3273"/>
    <w:rsid w:val="009A3A43"/>
    <w:rsid w:val="009B0E38"/>
    <w:rsid w:val="009B19F2"/>
    <w:rsid w:val="009C33A0"/>
    <w:rsid w:val="009C33F8"/>
    <w:rsid w:val="009C74FC"/>
    <w:rsid w:val="009C7D4A"/>
    <w:rsid w:val="009D1DCF"/>
    <w:rsid w:val="009D4429"/>
    <w:rsid w:val="009D76D1"/>
    <w:rsid w:val="009E0566"/>
    <w:rsid w:val="009E191E"/>
    <w:rsid w:val="009F0118"/>
    <w:rsid w:val="009F3960"/>
    <w:rsid w:val="00A01924"/>
    <w:rsid w:val="00A03C03"/>
    <w:rsid w:val="00A11AC8"/>
    <w:rsid w:val="00A11D0D"/>
    <w:rsid w:val="00A240B7"/>
    <w:rsid w:val="00A30806"/>
    <w:rsid w:val="00A311E1"/>
    <w:rsid w:val="00A34CD3"/>
    <w:rsid w:val="00A35857"/>
    <w:rsid w:val="00A40FF9"/>
    <w:rsid w:val="00A42724"/>
    <w:rsid w:val="00A4336E"/>
    <w:rsid w:val="00A536FD"/>
    <w:rsid w:val="00A53C7F"/>
    <w:rsid w:val="00A55A29"/>
    <w:rsid w:val="00A564D9"/>
    <w:rsid w:val="00A60DC3"/>
    <w:rsid w:val="00A61FE1"/>
    <w:rsid w:val="00A641BB"/>
    <w:rsid w:val="00A655EE"/>
    <w:rsid w:val="00A656D4"/>
    <w:rsid w:val="00A66B25"/>
    <w:rsid w:val="00A7100B"/>
    <w:rsid w:val="00A72B39"/>
    <w:rsid w:val="00A743E1"/>
    <w:rsid w:val="00A75093"/>
    <w:rsid w:val="00A7540B"/>
    <w:rsid w:val="00A768EF"/>
    <w:rsid w:val="00A77EA0"/>
    <w:rsid w:val="00A80941"/>
    <w:rsid w:val="00A82056"/>
    <w:rsid w:val="00A8777E"/>
    <w:rsid w:val="00A87BAA"/>
    <w:rsid w:val="00A92405"/>
    <w:rsid w:val="00A936D3"/>
    <w:rsid w:val="00A93D97"/>
    <w:rsid w:val="00A9496D"/>
    <w:rsid w:val="00A96FE4"/>
    <w:rsid w:val="00A97391"/>
    <w:rsid w:val="00AA143E"/>
    <w:rsid w:val="00AA1AFB"/>
    <w:rsid w:val="00AA337B"/>
    <w:rsid w:val="00AA5945"/>
    <w:rsid w:val="00AA62E8"/>
    <w:rsid w:val="00AA753D"/>
    <w:rsid w:val="00AA799A"/>
    <w:rsid w:val="00AB09F6"/>
    <w:rsid w:val="00AB3F14"/>
    <w:rsid w:val="00AB4A50"/>
    <w:rsid w:val="00AB53FF"/>
    <w:rsid w:val="00AB7668"/>
    <w:rsid w:val="00AC50B4"/>
    <w:rsid w:val="00AC517A"/>
    <w:rsid w:val="00AC6C6E"/>
    <w:rsid w:val="00AD20CF"/>
    <w:rsid w:val="00AD2AB7"/>
    <w:rsid w:val="00AD3F25"/>
    <w:rsid w:val="00AD7A04"/>
    <w:rsid w:val="00AD7D75"/>
    <w:rsid w:val="00AE4FE4"/>
    <w:rsid w:val="00AE6817"/>
    <w:rsid w:val="00AF0C76"/>
    <w:rsid w:val="00AF1466"/>
    <w:rsid w:val="00AF16D5"/>
    <w:rsid w:val="00AF2340"/>
    <w:rsid w:val="00AF3C21"/>
    <w:rsid w:val="00AF4405"/>
    <w:rsid w:val="00AF4EDF"/>
    <w:rsid w:val="00AF58C0"/>
    <w:rsid w:val="00AF678F"/>
    <w:rsid w:val="00B034E3"/>
    <w:rsid w:val="00B05594"/>
    <w:rsid w:val="00B10563"/>
    <w:rsid w:val="00B11C45"/>
    <w:rsid w:val="00B2223F"/>
    <w:rsid w:val="00B23739"/>
    <w:rsid w:val="00B23DCE"/>
    <w:rsid w:val="00B253F7"/>
    <w:rsid w:val="00B27981"/>
    <w:rsid w:val="00B3122F"/>
    <w:rsid w:val="00B3668C"/>
    <w:rsid w:val="00B372CD"/>
    <w:rsid w:val="00B45ADF"/>
    <w:rsid w:val="00B46CA2"/>
    <w:rsid w:val="00B47509"/>
    <w:rsid w:val="00B505C4"/>
    <w:rsid w:val="00B53964"/>
    <w:rsid w:val="00B5654A"/>
    <w:rsid w:val="00B56C57"/>
    <w:rsid w:val="00B57001"/>
    <w:rsid w:val="00B57B14"/>
    <w:rsid w:val="00B60D9D"/>
    <w:rsid w:val="00B61205"/>
    <w:rsid w:val="00B636E8"/>
    <w:rsid w:val="00B73F50"/>
    <w:rsid w:val="00B756D2"/>
    <w:rsid w:val="00B81A20"/>
    <w:rsid w:val="00B82170"/>
    <w:rsid w:val="00B82B37"/>
    <w:rsid w:val="00B85D9C"/>
    <w:rsid w:val="00B90711"/>
    <w:rsid w:val="00B9231E"/>
    <w:rsid w:val="00B92AF5"/>
    <w:rsid w:val="00B965D8"/>
    <w:rsid w:val="00BA2605"/>
    <w:rsid w:val="00BA5F41"/>
    <w:rsid w:val="00BA78FC"/>
    <w:rsid w:val="00BB2FA3"/>
    <w:rsid w:val="00BB4B0F"/>
    <w:rsid w:val="00BB6E67"/>
    <w:rsid w:val="00BC22A4"/>
    <w:rsid w:val="00BC2D4F"/>
    <w:rsid w:val="00BC49F3"/>
    <w:rsid w:val="00BC651F"/>
    <w:rsid w:val="00BC7BB4"/>
    <w:rsid w:val="00BD0F33"/>
    <w:rsid w:val="00BD27B2"/>
    <w:rsid w:val="00BD31CE"/>
    <w:rsid w:val="00BD606C"/>
    <w:rsid w:val="00BD64CB"/>
    <w:rsid w:val="00BE0246"/>
    <w:rsid w:val="00BE1410"/>
    <w:rsid w:val="00BE3D68"/>
    <w:rsid w:val="00BE505D"/>
    <w:rsid w:val="00BF06DA"/>
    <w:rsid w:val="00BF0C48"/>
    <w:rsid w:val="00BF250B"/>
    <w:rsid w:val="00BF3123"/>
    <w:rsid w:val="00C036FC"/>
    <w:rsid w:val="00C056BB"/>
    <w:rsid w:val="00C059F4"/>
    <w:rsid w:val="00C10133"/>
    <w:rsid w:val="00C1226B"/>
    <w:rsid w:val="00C13997"/>
    <w:rsid w:val="00C145B2"/>
    <w:rsid w:val="00C15EB1"/>
    <w:rsid w:val="00C15F81"/>
    <w:rsid w:val="00C177FB"/>
    <w:rsid w:val="00C17C52"/>
    <w:rsid w:val="00C21218"/>
    <w:rsid w:val="00C2248B"/>
    <w:rsid w:val="00C25AC1"/>
    <w:rsid w:val="00C314E7"/>
    <w:rsid w:val="00C34601"/>
    <w:rsid w:val="00C3567D"/>
    <w:rsid w:val="00C35958"/>
    <w:rsid w:val="00C45EC9"/>
    <w:rsid w:val="00C47386"/>
    <w:rsid w:val="00C50426"/>
    <w:rsid w:val="00C50A4A"/>
    <w:rsid w:val="00C52033"/>
    <w:rsid w:val="00C52E5D"/>
    <w:rsid w:val="00C531C6"/>
    <w:rsid w:val="00C57DE6"/>
    <w:rsid w:val="00C65A1E"/>
    <w:rsid w:val="00C71457"/>
    <w:rsid w:val="00C75BA2"/>
    <w:rsid w:val="00C80008"/>
    <w:rsid w:val="00C8558F"/>
    <w:rsid w:val="00C8615E"/>
    <w:rsid w:val="00C876B5"/>
    <w:rsid w:val="00C87D34"/>
    <w:rsid w:val="00C91301"/>
    <w:rsid w:val="00C9253A"/>
    <w:rsid w:val="00C9742A"/>
    <w:rsid w:val="00CA1392"/>
    <w:rsid w:val="00CA5787"/>
    <w:rsid w:val="00CA6B11"/>
    <w:rsid w:val="00CA6DA8"/>
    <w:rsid w:val="00CB00C1"/>
    <w:rsid w:val="00CB0DDB"/>
    <w:rsid w:val="00CB60A1"/>
    <w:rsid w:val="00CB7A6D"/>
    <w:rsid w:val="00CC0AC8"/>
    <w:rsid w:val="00CC116F"/>
    <w:rsid w:val="00CC40CF"/>
    <w:rsid w:val="00CD13E1"/>
    <w:rsid w:val="00CD3FAD"/>
    <w:rsid w:val="00CD658F"/>
    <w:rsid w:val="00CE0F42"/>
    <w:rsid w:val="00CE10F9"/>
    <w:rsid w:val="00CE156F"/>
    <w:rsid w:val="00CE2613"/>
    <w:rsid w:val="00CE4BE6"/>
    <w:rsid w:val="00CE59E0"/>
    <w:rsid w:val="00CE6153"/>
    <w:rsid w:val="00CF438E"/>
    <w:rsid w:val="00CF568E"/>
    <w:rsid w:val="00CF5EA3"/>
    <w:rsid w:val="00CF6A3F"/>
    <w:rsid w:val="00CF7C4E"/>
    <w:rsid w:val="00D01419"/>
    <w:rsid w:val="00D0192F"/>
    <w:rsid w:val="00D03DAF"/>
    <w:rsid w:val="00D0721D"/>
    <w:rsid w:val="00D155B3"/>
    <w:rsid w:val="00D21A13"/>
    <w:rsid w:val="00D21EFE"/>
    <w:rsid w:val="00D269E6"/>
    <w:rsid w:val="00D26C3D"/>
    <w:rsid w:val="00D306A4"/>
    <w:rsid w:val="00D32DB3"/>
    <w:rsid w:val="00D34EA7"/>
    <w:rsid w:val="00D42317"/>
    <w:rsid w:val="00D52072"/>
    <w:rsid w:val="00D52C36"/>
    <w:rsid w:val="00D530F7"/>
    <w:rsid w:val="00D61DA6"/>
    <w:rsid w:val="00D66895"/>
    <w:rsid w:val="00D6703C"/>
    <w:rsid w:val="00D715F3"/>
    <w:rsid w:val="00D71C09"/>
    <w:rsid w:val="00D76888"/>
    <w:rsid w:val="00D81D3C"/>
    <w:rsid w:val="00D82224"/>
    <w:rsid w:val="00D82C92"/>
    <w:rsid w:val="00D82F7D"/>
    <w:rsid w:val="00D84977"/>
    <w:rsid w:val="00D84FDA"/>
    <w:rsid w:val="00D912B3"/>
    <w:rsid w:val="00D92D1D"/>
    <w:rsid w:val="00D959EE"/>
    <w:rsid w:val="00D96E41"/>
    <w:rsid w:val="00D9783F"/>
    <w:rsid w:val="00D97B8D"/>
    <w:rsid w:val="00DA05A8"/>
    <w:rsid w:val="00DA528D"/>
    <w:rsid w:val="00DA6D29"/>
    <w:rsid w:val="00DA7ED0"/>
    <w:rsid w:val="00DB4B7A"/>
    <w:rsid w:val="00DC2619"/>
    <w:rsid w:val="00DC2F45"/>
    <w:rsid w:val="00DC356D"/>
    <w:rsid w:val="00DC4C48"/>
    <w:rsid w:val="00DC4D83"/>
    <w:rsid w:val="00DC5B39"/>
    <w:rsid w:val="00DC6466"/>
    <w:rsid w:val="00DC6799"/>
    <w:rsid w:val="00DD05A9"/>
    <w:rsid w:val="00DD11C2"/>
    <w:rsid w:val="00DD47E6"/>
    <w:rsid w:val="00DE05F5"/>
    <w:rsid w:val="00DE1D3C"/>
    <w:rsid w:val="00DE6A80"/>
    <w:rsid w:val="00DF07AA"/>
    <w:rsid w:val="00DF1283"/>
    <w:rsid w:val="00DF3A66"/>
    <w:rsid w:val="00E06317"/>
    <w:rsid w:val="00E12B8C"/>
    <w:rsid w:val="00E1325A"/>
    <w:rsid w:val="00E16013"/>
    <w:rsid w:val="00E23C54"/>
    <w:rsid w:val="00E25FA3"/>
    <w:rsid w:val="00E32CBC"/>
    <w:rsid w:val="00E34920"/>
    <w:rsid w:val="00E4338C"/>
    <w:rsid w:val="00E51863"/>
    <w:rsid w:val="00E51BC1"/>
    <w:rsid w:val="00E52E22"/>
    <w:rsid w:val="00E61400"/>
    <w:rsid w:val="00E6478D"/>
    <w:rsid w:val="00E65723"/>
    <w:rsid w:val="00E70793"/>
    <w:rsid w:val="00E70F17"/>
    <w:rsid w:val="00E74BBF"/>
    <w:rsid w:val="00E77E45"/>
    <w:rsid w:val="00E8254F"/>
    <w:rsid w:val="00E826C9"/>
    <w:rsid w:val="00E8386D"/>
    <w:rsid w:val="00E85E57"/>
    <w:rsid w:val="00E87F26"/>
    <w:rsid w:val="00E92975"/>
    <w:rsid w:val="00E944E8"/>
    <w:rsid w:val="00E94581"/>
    <w:rsid w:val="00E95895"/>
    <w:rsid w:val="00E95EA0"/>
    <w:rsid w:val="00E9703E"/>
    <w:rsid w:val="00EA2EB2"/>
    <w:rsid w:val="00EA3240"/>
    <w:rsid w:val="00EA4EF8"/>
    <w:rsid w:val="00EA6398"/>
    <w:rsid w:val="00EA7492"/>
    <w:rsid w:val="00EB3E7F"/>
    <w:rsid w:val="00EB6C31"/>
    <w:rsid w:val="00EC5303"/>
    <w:rsid w:val="00EC5CD1"/>
    <w:rsid w:val="00ED23EB"/>
    <w:rsid w:val="00ED3442"/>
    <w:rsid w:val="00ED6F74"/>
    <w:rsid w:val="00ED7468"/>
    <w:rsid w:val="00EE0811"/>
    <w:rsid w:val="00EE2C8A"/>
    <w:rsid w:val="00EE581E"/>
    <w:rsid w:val="00EE5FCB"/>
    <w:rsid w:val="00EE76C8"/>
    <w:rsid w:val="00EF2095"/>
    <w:rsid w:val="00EF31AF"/>
    <w:rsid w:val="00EF5680"/>
    <w:rsid w:val="00EF58F5"/>
    <w:rsid w:val="00F0194D"/>
    <w:rsid w:val="00F03C71"/>
    <w:rsid w:val="00F06291"/>
    <w:rsid w:val="00F074A2"/>
    <w:rsid w:val="00F10382"/>
    <w:rsid w:val="00F11654"/>
    <w:rsid w:val="00F164F2"/>
    <w:rsid w:val="00F167AD"/>
    <w:rsid w:val="00F179E0"/>
    <w:rsid w:val="00F22D08"/>
    <w:rsid w:val="00F311FB"/>
    <w:rsid w:val="00F32195"/>
    <w:rsid w:val="00F3314B"/>
    <w:rsid w:val="00F3527A"/>
    <w:rsid w:val="00F36412"/>
    <w:rsid w:val="00F40998"/>
    <w:rsid w:val="00F474E6"/>
    <w:rsid w:val="00F52646"/>
    <w:rsid w:val="00F52983"/>
    <w:rsid w:val="00F55B0A"/>
    <w:rsid w:val="00F576C9"/>
    <w:rsid w:val="00F57ABE"/>
    <w:rsid w:val="00F617A6"/>
    <w:rsid w:val="00F6188D"/>
    <w:rsid w:val="00F65E73"/>
    <w:rsid w:val="00F70454"/>
    <w:rsid w:val="00F7317E"/>
    <w:rsid w:val="00F7389D"/>
    <w:rsid w:val="00F7562C"/>
    <w:rsid w:val="00F758BC"/>
    <w:rsid w:val="00F81930"/>
    <w:rsid w:val="00F82DA7"/>
    <w:rsid w:val="00F92323"/>
    <w:rsid w:val="00F927DE"/>
    <w:rsid w:val="00FA1A0B"/>
    <w:rsid w:val="00FA7611"/>
    <w:rsid w:val="00FB089E"/>
    <w:rsid w:val="00FB1C58"/>
    <w:rsid w:val="00FB6258"/>
    <w:rsid w:val="00FC0587"/>
    <w:rsid w:val="00FC1FA5"/>
    <w:rsid w:val="00FC2372"/>
    <w:rsid w:val="00FC6301"/>
    <w:rsid w:val="00FD0A88"/>
    <w:rsid w:val="00FD4A46"/>
    <w:rsid w:val="00FD5365"/>
    <w:rsid w:val="00FE10CA"/>
    <w:rsid w:val="00FF2EC8"/>
    <w:rsid w:val="00FF3191"/>
  </w:rsids>
  <m:mathPr>
    <m:mathFont m:val="Cambria Math"/>
    <m:brkBin m:val="before"/>
    <m:brkBinSub m:val="--"/>
    <m:smallFrac m:val="off"/>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00A31"/>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6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76C"/>
    <w:pPr>
      <w:ind w:left="720"/>
      <w:contextualSpacing/>
    </w:pPr>
  </w:style>
</w:styles>
</file>

<file path=word/webSettings.xml><?xml version="1.0" encoding="utf-8"?>
<w:webSettings xmlns:r="http://schemas.openxmlformats.org/officeDocument/2006/relationships" xmlns:w="http://schemas.openxmlformats.org/wordprocessingml/2006/main">
  <w:divs>
    <w:div w:id="595140149">
      <w:bodyDiv w:val="1"/>
      <w:marLeft w:val="0"/>
      <w:marRight w:val="0"/>
      <w:marTop w:val="0"/>
      <w:marBottom w:val="0"/>
      <w:divBdr>
        <w:top w:val="none" w:sz="0" w:space="0" w:color="auto"/>
        <w:left w:val="none" w:sz="0" w:space="0" w:color="auto"/>
        <w:bottom w:val="none" w:sz="0" w:space="0" w:color="auto"/>
        <w:right w:val="none" w:sz="0" w:space="0" w:color="auto"/>
      </w:divBdr>
    </w:div>
    <w:div w:id="746222698">
      <w:bodyDiv w:val="1"/>
      <w:marLeft w:val="0"/>
      <w:marRight w:val="0"/>
      <w:marTop w:val="0"/>
      <w:marBottom w:val="0"/>
      <w:divBdr>
        <w:top w:val="none" w:sz="0" w:space="0" w:color="auto"/>
        <w:left w:val="none" w:sz="0" w:space="0" w:color="auto"/>
        <w:bottom w:val="none" w:sz="0" w:space="0" w:color="auto"/>
        <w:right w:val="none" w:sz="0" w:space="0" w:color="auto"/>
      </w:divBdr>
    </w:div>
    <w:div w:id="1144195636">
      <w:bodyDiv w:val="1"/>
      <w:marLeft w:val="0"/>
      <w:marRight w:val="0"/>
      <w:marTop w:val="0"/>
      <w:marBottom w:val="0"/>
      <w:divBdr>
        <w:top w:val="none" w:sz="0" w:space="0" w:color="auto"/>
        <w:left w:val="none" w:sz="0" w:space="0" w:color="auto"/>
        <w:bottom w:val="none" w:sz="0" w:space="0" w:color="auto"/>
        <w:right w:val="none" w:sz="0" w:space="0" w:color="auto"/>
      </w:divBdr>
    </w:div>
    <w:div w:id="1273049661">
      <w:bodyDiv w:val="1"/>
      <w:marLeft w:val="0"/>
      <w:marRight w:val="0"/>
      <w:marTop w:val="0"/>
      <w:marBottom w:val="0"/>
      <w:divBdr>
        <w:top w:val="none" w:sz="0" w:space="0" w:color="auto"/>
        <w:left w:val="none" w:sz="0" w:space="0" w:color="auto"/>
        <w:bottom w:val="none" w:sz="0" w:space="0" w:color="auto"/>
        <w:right w:val="none" w:sz="0" w:space="0" w:color="auto"/>
      </w:divBdr>
      <w:divsChild>
        <w:div w:id="1884978916">
          <w:marLeft w:val="547"/>
          <w:marRight w:val="0"/>
          <w:marTop w:val="125"/>
          <w:marBottom w:val="0"/>
          <w:divBdr>
            <w:top w:val="none" w:sz="0" w:space="0" w:color="auto"/>
            <w:left w:val="none" w:sz="0" w:space="0" w:color="auto"/>
            <w:bottom w:val="none" w:sz="0" w:space="0" w:color="auto"/>
            <w:right w:val="none" w:sz="0" w:space="0" w:color="auto"/>
          </w:divBdr>
        </w:div>
        <w:div w:id="972562119">
          <w:marLeft w:val="547"/>
          <w:marRight w:val="0"/>
          <w:marTop w:val="125"/>
          <w:marBottom w:val="0"/>
          <w:divBdr>
            <w:top w:val="none" w:sz="0" w:space="0" w:color="auto"/>
            <w:left w:val="none" w:sz="0" w:space="0" w:color="auto"/>
            <w:bottom w:val="none" w:sz="0" w:space="0" w:color="auto"/>
            <w:right w:val="none" w:sz="0" w:space="0" w:color="auto"/>
          </w:divBdr>
        </w:div>
        <w:div w:id="432558614">
          <w:marLeft w:val="547"/>
          <w:marRight w:val="0"/>
          <w:marTop w:val="125"/>
          <w:marBottom w:val="0"/>
          <w:divBdr>
            <w:top w:val="none" w:sz="0" w:space="0" w:color="auto"/>
            <w:left w:val="none" w:sz="0" w:space="0" w:color="auto"/>
            <w:bottom w:val="none" w:sz="0" w:space="0" w:color="auto"/>
            <w:right w:val="none" w:sz="0" w:space="0" w:color="auto"/>
          </w:divBdr>
        </w:div>
        <w:div w:id="415516458">
          <w:marLeft w:val="547"/>
          <w:marRight w:val="0"/>
          <w:marTop w:val="125"/>
          <w:marBottom w:val="0"/>
          <w:divBdr>
            <w:top w:val="none" w:sz="0" w:space="0" w:color="auto"/>
            <w:left w:val="none" w:sz="0" w:space="0" w:color="auto"/>
            <w:bottom w:val="none" w:sz="0" w:space="0" w:color="auto"/>
            <w:right w:val="none" w:sz="0" w:space="0" w:color="auto"/>
          </w:divBdr>
        </w:div>
        <w:div w:id="311832497">
          <w:marLeft w:val="547"/>
          <w:marRight w:val="0"/>
          <w:marTop w:val="125"/>
          <w:marBottom w:val="0"/>
          <w:divBdr>
            <w:top w:val="none" w:sz="0" w:space="0" w:color="auto"/>
            <w:left w:val="none" w:sz="0" w:space="0" w:color="auto"/>
            <w:bottom w:val="none" w:sz="0" w:space="0" w:color="auto"/>
            <w:right w:val="none" w:sz="0" w:space="0" w:color="auto"/>
          </w:divBdr>
        </w:div>
        <w:div w:id="363481529">
          <w:marLeft w:val="547"/>
          <w:marRight w:val="0"/>
          <w:marTop w:val="125"/>
          <w:marBottom w:val="0"/>
          <w:divBdr>
            <w:top w:val="none" w:sz="0" w:space="0" w:color="auto"/>
            <w:left w:val="none" w:sz="0" w:space="0" w:color="auto"/>
            <w:bottom w:val="none" w:sz="0" w:space="0" w:color="auto"/>
            <w:right w:val="none" w:sz="0" w:space="0" w:color="auto"/>
          </w:divBdr>
        </w:div>
        <w:div w:id="535966271">
          <w:marLeft w:val="547"/>
          <w:marRight w:val="0"/>
          <w:marTop w:val="125"/>
          <w:marBottom w:val="0"/>
          <w:divBdr>
            <w:top w:val="none" w:sz="0" w:space="0" w:color="auto"/>
            <w:left w:val="none" w:sz="0" w:space="0" w:color="auto"/>
            <w:bottom w:val="none" w:sz="0" w:space="0" w:color="auto"/>
            <w:right w:val="none" w:sz="0" w:space="0" w:color="auto"/>
          </w:divBdr>
        </w:div>
        <w:div w:id="1951231479">
          <w:marLeft w:val="547"/>
          <w:marRight w:val="0"/>
          <w:marTop w:val="125"/>
          <w:marBottom w:val="0"/>
          <w:divBdr>
            <w:top w:val="none" w:sz="0" w:space="0" w:color="auto"/>
            <w:left w:val="none" w:sz="0" w:space="0" w:color="auto"/>
            <w:bottom w:val="none" w:sz="0" w:space="0" w:color="auto"/>
            <w:right w:val="none" w:sz="0" w:space="0" w:color="auto"/>
          </w:divBdr>
        </w:div>
      </w:divsChild>
    </w:div>
    <w:div w:id="1339311028">
      <w:bodyDiv w:val="1"/>
      <w:marLeft w:val="0"/>
      <w:marRight w:val="0"/>
      <w:marTop w:val="0"/>
      <w:marBottom w:val="0"/>
      <w:divBdr>
        <w:top w:val="none" w:sz="0" w:space="0" w:color="auto"/>
        <w:left w:val="none" w:sz="0" w:space="0" w:color="auto"/>
        <w:bottom w:val="none" w:sz="0" w:space="0" w:color="auto"/>
        <w:right w:val="none" w:sz="0" w:space="0" w:color="auto"/>
      </w:divBdr>
    </w:div>
    <w:div w:id="1917089616">
      <w:bodyDiv w:val="1"/>
      <w:marLeft w:val="0"/>
      <w:marRight w:val="0"/>
      <w:marTop w:val="0"/>
      <w:marBottom w:val="0"/>
      <w:divBdr>
        <w:top w:val="none" w:sz="0" w:space="0" w:color="auto"/>
        <w:left w:val="none" w:sz="0" w:space="0" w:color="auto"/>
        <w:bottom w:val="none" w:sz="0" w:space="0" w:color="auto"/>
        <w:right w:val="none" w:sz="0" w:space="0" w:color="auto"/>
      </w:divBdr>
    </w:div>
    <w:div w:id="1939752084">
      <w:bodyDiv w:val="1"/>
      <w:marLeft w:val="0"/>
      <w:marRight w:val="0"/>
      <w:marTop w:val="0"/>
      <w:marBottom w:val="0"/>
      <w:divBdr>
        <w:top w:val="none" w:sz="0" w:space="0" w:color="auto"/>
        <w:left w:val="none" w:sz="0" w:space="0" w:color="auto"/>
        <w:bottom w:val="none" w:sz="0" w:space="0" w:color="auto"/>
        <w:right w:val="none" w:sz="0" w:space="0" w:color="auto"/>
      </w:divBdr>
      <w:divsChild>
        <w:div w:id="1891528663">
          <w:marLeft w:val="547"/>
          <w:marRight w:val="0"/>
          <w:marTop w:val="120"/>
          <w:marBottom w:val="0"/>
          <w:divBdr>
            <w:top w:val="none" w:sz="0" w:space="0" w:color="auto"/>
            <w:left w:val="none" w:sz="0" w:space="0" w:color="auto"/>
            <w:bottom w:val="none" w:sz="0" w:space="0" w:color="auto"/>
            <w:right w:val="none" w:sz="0" w:space="0" w:color="auto"/>
          </w:divBdr>
        </w:div>
        <w:div w:id="839584013">
          <w:marLeft w:val="1094"/>
          <w:marRight w:val="0"/>
          <w:marTop w:val="106"/>
          <w:marBottom w:val="0"/>
          <w:divBdr>
            <w:top w:val="none" w:sz="0" w:space="0" w:color="auto"/>
            <w:left w:val="none" w:sz="0" w:space="0" w:color="auto"/>
            <w:bottom w:val="none" w:sz="0" w:space="0" w:color="auto"/>
            <w:right w:val="none" w:sz="0" w:space="0" w:color="auto"/>
          </w:divBdr>
        </w:div>
        <w:div w:id="1412235787">
          <w:marLeft w:val="547"/>
          <w:marRight w:val="0"/>
          <w:marTop w:val="120"/>
          <w:marBottom w:val="0"/>
          <w:divBdr>
            <w:top w:val="none" w:sz="0" w:space="0" w:color="auto"/>
            <w:left w:val="none" w:sz="0" w:space="0" w:color="auto"/>
            <w:bottom w:val="none" w:sz="0" w:space="0" w:color="auto"/>
            <w:right w:val="none" w:sz="0" w:space="0" w:color="auto"/>
          </w:divBdr>
        </w:div>
      </w:divsChild>
    </w:div>
    <w:div w:id="1988705730">
      <w:bodyDiv w:val="1"/>
      <w:marLeft w:val="0"/>
      <w:marRight w:val="0"/>
      <w:marTop w:val="0"/>
      <w:marBottom w:val="0"/>
      <w:divBdr>
        <w:top w:val="none" w:sz="0" w:space="0" w:color="auto"/>
        <w:left w:val="none" w:sz="0" w:space="0" w:color="auto"/>
        <w:bottom w:val="none" w:sz="0" w:space="0" w:color="auto"/>
        <w:right w:val="none" w:sz="0" w:space="0" w:color="auto"/>
      </w:divBdr>
      <w:divsChild>
        <w:div w:id="771782408">
          <w:marLeft w:val="2016"/>
          <w:marRight w:val="0"/>
          <w:marTop w:val="96"/>
          <w:marBottom w:val="0"/>
          <w:divBdr>
            <w:top w:val="none" w:sz="0" w:space="0" w:color="auto"/>
            <w:left w:val="none" w:sz="0" w:space="0" w:color="auto"/>
            <w:bottom w:val="none" w:sz="0" w:space="0" w:color="auto"/>
            <w:right w:val="none" w:sz="0" w:space="0" w:color="auto"/>
          </w:divBdr>
        </w:div>
        <w:div w:id="1420718444">
          <w:marLeft w:val="2520"/>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78DFAF-49C4-459C-9BDD-B71D8B148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3</Pages>
  <Words>503</Words>
  <Characters>3002</Characters>
  <Application>Microsoft Office Word</Application>
  <DocSecurity>0</DocSecurity>
  <Lines>25</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Allam</dc:creator>
  <cp:lastModifiedBy>demo</cp:lastModifiedBy>
  <cp:revision>5</cp:revision>
  <dcterms:created xsi:type="dcterms:W3CDTF">2012-11-29T17:19:00Z</dcterms:created>
  <dcterms:modified xsi:type="dcterms:W3CDTF">2013-10-25T16:45:00Z</dcterms:modified>
</cp:coreProperties>
</file>