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539" w:rsidRPr="002F2DD6" w:rsidRDefault="00A02539" w:rsidP="00A01C77">
      <w:pPr>
        <w:rPr>
          <w:rFonts w:ascii="Arial" w:hAnsi="Arial" w:cs="Arial"/>
          <w:b/>
          <w:sz w:val="44"/>
          <w:szCs w:val="24"/>
        </w:rPr>
      </w:pPr>
      <w:r w:rsidRPr="002F2DD6">
        <w:rPr>
          <w:rFonts w:ascii="Arial" w:hAnsi="Arial" w:cs="Arial"/>
          <w:b/>
          <w:sz w:val="44"/>
          <w:szCs w:val="24"/>
        </w:rPr>
        <w:t>Forensic Pathology Notes</w:t>
      </w:r>
    </w:p>
    <w:p w:rsidR="002F2DD6" w:rsidRPr="002F2DD6" w:rsidRDefault="002F2DD6" w:rsidP="002F2DD6">
      <w:pPr>
        <w:spacing w:before="240" w:line="240" w:lineRule="auto"/>
        <w:rPr>
          <w:rFonts w:ascii="Arial" w:hAnsi="Arial" w:cs="Arial"/>
          <w:b/>
          <w:sz w:val="24"/>
          <w:szCs w:val="24"/>
        </w:rPr>
      </w:pPr>
      <w:r w:rsidRPr="002F2DD6">
        <w:rPr>
          <w:rFonts w:ascii="Arial" w:hAnsi="Arial" w:cs="Arial"/>
          <w:b/>
          <w:sz w:val="24"/>
          <w:szCs w:val="24"/>
        </w:rPr>
        <w:t xml:space="preserve">Canadian </w:t>
      </w:r>
      <w:proofErr w:type="spellStart"/>
      <w:r w:rsidRPr="002F2DD6">
        <w:rPr>
          <w:rFonts w:ascii="Arial" w:hAnsi="Arial" w:cs="Arial"/>
          <w:b/>
          <w:sz w:val="24"/>
          <w:szCs w:val="24"/>
        </w:rPr>
        <w:t>Ass</w:t>
      </w:r>
      <w:r w:rsidR="001043D1">
        <w:rPr>
          <w:rFonts w:ascii="Arial" w:hAnsi="Arial" w:cs="Arial"/>
          <w:b/>
          <w:sz w:val="24"/>
          <w:szCs w:val="24"/>
        </w:rPr>
        <w:t>i</w:t>
      </w:r>
      <w:r w:rsidRPr="002F2DD6">
        <w:rPr>
          <w:rFonts w:ascii="Arial" w:hAnsi="Arial" w:cs="Arial"/>
          <w:b/>
          <w:sz w:val="24"/>
          <w:szCs w:val="24"/>
        </w:rPr>
        <w:t>ocation</w:t>
      </w:r>
      <w:proofErr w:type="spellEnd"/>
      <w:r w:rsidRPr="002F2DD6">
        <w:rPr>
          <w:rFonts w:ascii="Arial" w:hAnsi="Arial" w:cs="Arial"/>
          <w:b/>
          <w:sz w:val="24"/>
          <w:szCs w:val="24"/>
        </w:rPr>
        <w:t xml:space="preserve"> of Pathologists Residents Review Course</w:t>
      </w:r>
    </w:p>
    <w:p w:rsidR="00A02539" w:rsidRDefault="00A02539" w:rsidP="002F2DD6">
      <w:pPr>
        <w:spacing w:after="0" w:line="240" w:lineRule="auto"/>
        <w:rPr>
          <w:rFonts w:ascii="Arial" w:hAnsi="Arial" w:cs="Arial"/>
          <w:sz w:val="24"/>
          <w:szCs w:val="24"/>
        </w:rPr>
      </w:pPr>
      <w:r>
        <w:rPr>
          <w:rFonts w:ascii="Arial" w:hAnsi="Arial" w:cs="Arial"/>
          <w:sz w:val="24"/>
          <w:szCs w:val="24"/>
        </w:rPr>
        <w:t>Dr. Edward Tweedie</w:t>
      </w:r>
    </w:p>
    <w:p w:rsidR="00A02539" w:rsidRDefault="00A02539" w:rsidP="002F2DD6">
      <w:pPr>
        <w:spacing w:after="0" w:line="240" w:lineRule="auto"/>
        <w:rPr>
          <w:rFonts w:ascii="Arial" w:hAnsi="Arial" w:cs="Arial"/>
          <w:sz w:val="24"/>
          <w:szCs w:val="24"/>
        </w:rPr>
      </w:pPr>
      <w:r>
        <w:rPr>
          <w:rFonts w:ascii="Arial" w:hAnsi="Arial" w:cs="Arial"/>
          <w:sz w:val="24"/>
          <w:szCs w:val="24"/>
        </w:rPr>
        <w:t>Schulich School of Medicine and Dentistry</w:t>
      </w:r>
    </w:p>
    <w:p w:rsidR="00A02539" w:rsidRDefault="00A02539" w:rsidP="002F2DD6">
      <w:pPr>
        <w:spacing w:after="0" w:line="240" w:lineRule="auto"/>
        <w:rPr>
          <w:rFonts w:ascii="Arial" w:hAnsi="Arial" w:cs="Arial"/>
          <w:sz w:val="24"/>
          <w:szCs w:val="24"/>
        </w:rPr>
      </w:pPr>
      <w:r>
        <w:rPr>
          <w:rFonts w:ascii="Arial" w:hAnsi="Arial" w:cs="Arial"/>
          <w:sz w:val="24"/>
          <w:szCs w:val="24"/>
        </w:rPr>
        <w:t>and London Health Sciences Centre</w:t>
      </w:r>
      <w:r w:rsidR="002F2DD6">
        <w:rPr>
          <w:rFonts w:ascii="Arial" w:hAnsi="Arial" w:cs="Arial"/>
          <w:sz w:val="24"/>
          <w:szCs w:val="24"/>
        </w:rPr>
        <w:br/>
        <w:t>London Ontario</w:t>
      </w:r>
    </w:p>
    <w:p w:rsidR="00554BB9" w:rsidRDefault="007B7A18" w:rsidP="00A02539">
      <w:pPr>
        <w:spacing w:before="240" w:line="240" w:lineRule="auto"/>
        <w:rPr>
          <w:rFonts w:ascii="Arial" w:hAnsi="Arial" w:cs="Arial"/>
          <w:sz w:val="24"/>
          <w:szCs w:val="24"/>
        </w:rPr>
      </w:pPr>
      <w:r w:rsidRPr="007B7A18">
        <w:rPr>
          <w:rFonts w:ascii="Arial" w:hAnsi="Arial" w:cs="Arial"/>
          <w:b/>
          <w:sz w:val="24"/>
          <w:szCs w:val="24"/>
        </w:rPr>
        <w:t>Introduction:</w:t>
      </w:r>
      <w:r>
        <w:rPr>
          <w:rFonts w:ascii="Arial" w:hAnsi="Arial" w:cs="Arial"/>
          <w:sz w:val="24"/>
          <w:szCs w:val="24"/>
        </w:rPr>
        <w:t xml:space="preserve"> Forensic pathology is a vast field of subspecialty within pathology. As anatomical and general pathology trainees, you are </w:t>
      </w:r>
      <w:r w:rsidRPr="002F2DD6">
        <w:rPr>
          <w:rFonts w:ascii="Arial" w:hAnsi="Arial" w:cs="Arial"/>
          <w:b/>
          <w:sz w:val="24"/>
          <w:szCs w:val="24"/>
        </w:rPr>
        <w:t>not expected</w:t>
      </w:r>
      <w:r>
        <w:rPr>
          <w:rFonts w:ascii="Arial" w:hAnsi="Arial" w:cs="Arial"/>
          <w:sz w:val="24"/>
          <w:szCs w:val="24"/>
        </w:rPr>
        <w:t xml:space="preserve"> to have the knowledge of a “forensic pathologist”. Rather you should be familiar with the </w:t>
      </w:r>
      <w:r w:rsidR="002F2DD6">
        <w:rPr>
          <w:rFonts w:ascii="Arial" w:hAnsi="Arial" w:cs="Arial"/>
          <w:sz w:val="24"/>
          <w:szCs w:val="24"/>
        </w:rPr>
        <w:t xml:space="preserve">common death-investigation </w:t>
      </w:r>
      <w:r>
        <w:rPr>
          <w:rFonts w:ascii="Arial" w:hAnsi="Arial" w:cs="Arial"/>
          <w:sz w:val="24"/>
          <w:szCs w:val="24"/>
        </w:rPr>
        <w:t>scenarios which may present themselves to any “non-forensic” pathologist who does so-called “routine” (non-criminally suspicious) medico-legal autopsies.</w:t>
      </w:r>
      <w:r w:rsidR="00554BB9">
        <w:rPr>
          <w:rFonts w:ascii="Arial" w:hAnsi="Arial" w:cs="Arial"/>
          <w:sz w:val="24"/>
          <w:szCs w:val="24"/>
        </w:rPr>
        <w:t xml:space="preserve"> Keep in mind that the definition of a “routine” case is a moving target and therefore it is challenging to decide what material to include in this review. For example, all firearms death cases in Ontario, including suicides, are autopsied exclusively by forensic pathologists. </w:t>
      </w:r>
    </w:p>
    <w:p w:rsidR="002F2DD6" w:rsidRDefault="007B7A18" w:rsidP="00A02539">
      <w:pPr>
        <w:spacing w:before="240" w:line="240" w:lineRule="auto"/>
        <w:rPr>
          <w:rFonts w:ascii="Arial" w:hAnsi="Arial" w:cs="Arial"/>
          <w:sz w:val="24"/>
          <w:szCs w:val="24"/>
        </w:rPr>
      </w:pPr>
      <w:r>
        <w:rPr>
          <w:rFonts w:ascii="Arial" w:hAnsi="Arial" w:cs="Arial"/>
          <w:sz w:val="24"/>
          <w:szCs w:val="24"/>
        </w:rPr>
        <w:t xml:space="preserve">I have </w:t>
      </w:r>
      <w:r w:rsidR="002F2DD6">
        <w:rPr>
          <w:rFonts w:ascii="Arial" w:hAnsi="Arial" w:cs="Arial"/>
          <w:sz w:val="24"/>
          <w:szCs w:val="24"/>
        </w:rPr>
        <w:t xml:space="preserve">based </w:t>
      </w:r>
      <w:r>
        <w:rPr>
          <w:rFonts w:ascii="Arial" w:hAnsi="Arial" w:cs="Arial"/>
          <w:sz w:val="24"/>
          <w:szCs w:val="24"/>
        </w:rPr>
        <w:t xml:space="preserve">the presentation </w:t>
      </w:r>
      <w:r w:rsidR="002F2DD6">
        <w:rPr>
          <w:rFonts w:ascii="Arial" w:hAnsi="Arial" w:cs="Arial"/>
          <w:sz w:val="24"/>
          <w:szCs w:val="24"/>
        </w:rPr>
        <w:t>on</w:t>
      </w:r>
      <w:r w:rsidR="00554BB9">
        <w:rPr>
          <w:rFonts w:ascii="Arial" w:hAnsi="Arial" w:cs="Arial"/>
          <w:sz w:val="24"/>
          <w:szCs w:val="24"/>
        </w:rPr>
        <w:t xml:space="preserve"> images, providing what I think is </w:t>
      </w:r>
      <w:r>
        <w:rPr>
          <w:rFonts w:ascii="Arial" w:hAnsi="Arial" w:cs="Arial"/>
          <w:sz w:val="24"/>
          <w:szCs w:val="24"/>
        </w:rPr>
        <w:t>the most efficient way to</w:t>
      </w:r>
      <w:r w:rsidR="002F2DD6">
        <w:rPr>
          <w:rFonts w:ascii="Arial" w:hAnsi="Arial" w:cs="Arial"/>
          <w:sz w:val="24"/>
          <w:szCs w:val="24"/>
        </w:rPr>
        <w:t xml:space="preserve"> review this material. Much of f</w:t>
      </w:r>
      <w:r>
        <w:rPr>
          <w:rFonts w:ascii="Arial" w:hAnsi="Arial" w:cs="Arial"/>
          <w:sz w:val="24"/>
          <w:szCs w:val="24"/>
        </w:rPr>
        <w:t>orensic work involves</w:t>
      </w:r>
      <w:r w:rsidRPr="002F2DD6">
        <w:rPr>
          <w:rFonts w:ascii="Arial" w:hAnsi="Arial" w:cs="Arial"/>
          <w:b/>
          <w:sz w:val="24"/>
          <w:szCs w:val="24"/>
        </w:rPr>
        <w:t xml:space="preserve"> recognition and interpretation of findings </w:t>
      </w:r>
      <w:r>
        <w:rPr>
          <w:rFonts w:ascii="Arial" w:hAnsi="Arial" w:cs="Arial"/>
          <w:sz w:val="24"/>
          <w:szCs w:val="24"/>
        </w:rPr>
        <w:t>so that is what we will do in this session. Rather than provide overall review notes, I have listed below the slide key with a brief indicator of the teaching point that each slide is designed to illustrate. Space has been left for you to add notes if desired. I have not provide</w:t>
      </w:r>
      <w:r w:rsidR="002F2DD6">
        <w:rPr>
          <w:rFonts w:ascii="Arial" w:hAnsi="Arial" w:cs="Arial"/>
          <w:sz w:val="24"/>
          <w:szCs w:val="24"/>
        </w:rPr>
        <w:t>d</w:t>
      </w:r>
      <w:r>
        <w:rPr>
          <w:rFonts w:ascii="Arial" w:hAnsi="Arial" w:cs="Arial"/>
          <w:sz w:val="24"/>
          <w:szCs w:val="24"/>
        </w:rPr>
        <w:t xml:space="preserve"> my </w:t>
      </w:r>
      <w:r w:rsidR="00554BB9">
        <w:rPr>
          <w:rFonts w:ascii="Arial" w:hAnsi="Arial" w:cs="Arial"/>
          <w:sz w:val="24"/>
          <w:szCs w:val="24"/>
        </w:rPr>
        <w:t>PowerPoint</w:t>
      </w:r>
      <w:r>
        <w:rPr>
          <w:rFonts w:ascii="Arial" w:hAnsi="Arial" w:cs="Arial"/>
          <w:sz w:val="24"/>
          <w:szCs w:val="24"/>
        </w:rPr>
        <w:t xml:space="preserve"> presentation to you due to the sensitive nature of many of the images.</w:t>
      </w:r>
    </w:p>
    <w:p w:rsidR="002F2DD6" w:rsidRDefault="002F2DD6" w:rsidP="00A02539">
      <w:pPr>
        <w:spacing w:before="240" w:line="240" w:lineRule="auto"/>
        <w:rPr>
          <w:rFonts w:ascii="Arial" w:hAnsi="Arial" w:cs="Arial"/>
          <w:sz w:val="24"/>
          <w:szCs w:val="24"/>
        </w:rPr>
      </w:pPr>
      <w:r>
        <w:rPr>
          <w:rFonts w:ascii="Arial" w:hAnsi="Arial" w:cs="Arial"/>
          <w:sz w:val="24"/>
          <w:szCs w:val="24"/>
        </w:rPr>
        <w:t xml:space="preserve">Before we start, </w:t>
      </w:r>
      <w:r w:rsidR="00554BB9">
        <w:rPr>
          <w:rFonts w:ascii="Arial" w:hAnsi="Arial" w:cs="Arial"/>
          <w:sz w:val="24"/>
          <w:szCs w:val="24"/>
        </w:rPr>
        <w:t>remember to</w:t>
      </w:r>
      <w:r>
        <w:rPr>
          <w:rFonts w:ascii="Arial" w:hAnsi="Arial" w:cs="Arial"/>
          <w:sz w:val="24"/>
          <w:szCs w:val="24"/>
        </w:rPr>
        <w:t xml:space="preserve"> familiar</w:t>
      </w:r>
      <w:r w:rsidR="00554BB9">
        <w:rPr>
          <w:rFonts w:ascii="Arial" w:hAnsi="Arial" w:cs="Arial"/>
          <w:sz w:val="24"/>
          <w:szCs w:val="24"/>
        </w:rPr>
        <w:t>ize yourself</w:t>
      </w:r>
      <w:r>
        <w:rPr>
          <w:rFonts w:ascii="Arial" w:hAnsi="Arial" w:cs="Arial"/>
          <w:sz w:val="24"/>
          <w:szCs w:val="24"/>
        </w:rPr>
        <w:t xml:space="preserve"> with the basic structure of medico-legal death investigation systems in Canada; both </w:t>
      </w:r>
      <w:r w:rsidRPr="002F2DD6">
        <w:rPr>
          <w:rFonts w:ascii="Arial" w:hAnsi="Arial" w:cs="Arial"/>
          <w:b/>
          <w:sz w:val="24"/>
          <w:szCs w:val="24"/>
        </w:rPr>
        <w:t>Coroner’s systems and Medical Examiner’s systems</w:t>
      </w:r>
      <w:r>
        <w:rPr>
          <w:rFonts w:ascii="Arial" w:hAnsi="Arial" w:cs="Arial"/>
          <w:sz w:val="24"/>
          <w:szCs w:val="24"/>
        </w:rPr>
        <w:t xml:space="preserve">. Realize that all jurisdictions have legislation governing medico-legal death investigation, two main goals of which are to determine the </w:t>
      </w:r>
      <w:r w:rsidRPr="002F2DD6">
        <w:rPr>
          <w:rFonts w:ascii="Arial" w:hAnsi="Arial" w:cs="Arial"/>
          <w:b/>
          <w:sz w:val="24"/>
          <w:szCs w:val="24"/>
        </w:rPr>
        <w:t>cause and manner of death</w:t>
      </w:r>
      <w:r>
        <w:rPr>
          <w:rFonts w:ascii="Arial" w:hAnsi="Arial" w:cs="Arial"/>
          <w:sz w:val="24"/>
          <w:szCs w:val="24"/>
        </w:rPr>
        <w:t xml:space="preserve">. Possible manners of death are </w:t>
      </w:r>
      <w:r w:rsidRPr="002F2DD6">
        <w:rPr>
          <w:rFonts w:ascii="Arial" w:hAnsi="Arial" w:cs="Arial"/>
          <w:b/>
          <w:sz w:val="24"/>
          <w:szCs w:val="24"/>
        </w:rPr>
        <w:t>natural, accidental, suicide, homicide, undetermined</w:t>
      </w:r>
      <w:r>
        <w:rPr>
          <w:rFonts w:ascii="Arial" w:hAnsi="Arial" w:cs="Arial"/>
          <w:sz w:val="24"/>
          <w:szCs w:val="24"/>
        </w:rPr>
        <w:t>.</w:t>
      </w:r>
    </w:p>
    <w:p w:rsidR="002F2DD6" w:rsidRDefault="002F2DD6" w:rsidP="00A02539">
      <w:pPr>
        <w:spacing w:before="240" w:line="240" w:lineRule="auto"/>
        <w:rPr>
          <w:rFonts w:ascii="Arial" w:hAnsi="Arial" w:cs="Arial"/>
          <w:sz w:val="24"/>
          <w:szCs w:val="24"/>
        </w:rPr>
      </w:pPr>
    </w:p>
    <w:p w:rsidR="002F2DD6" w:rsidRPr="002F2DD6" w:rsidRDefault="002F2DD6" w:rsidP="00A02539">
      <w:pPr>
        <w:spacing w:before="240" w:line="240" w:lineRule="auto"/>
        <w:rPr>
          <w:rFonts w:ascii="Arial" w:hAnsi="Arial" w:cs="Arial"/>
          <w:b/>
          <w:sz w:val="24"/>
          <w:szCs w:val="24"/>
        </w:rPr>
      </w:pPr>
      <w:r w:rsidRPr="002F2DD6">
        <w:rPr>
          <w:rFonts w:ascii="Arial" w:hAnsi="Arial" w:cs="Arial"/>
          <w:b/>
          <w:sz w:val="24"/>
          <w:szCs w:val="24"/>
        </w:rPr>
        <w:t>Presentation Slide Key</w:t>
      </w:r>
    </w:p>
    <w:p w:rsidR="00A02539" w:rsidRPr="00A02539" w:rsidRDefault="007D1416" w:rsidP="00A02539">
      <w:pPr>
        <w:pStyle w:val="ListParagraph"/>
        <w:numPr>
          <w:ilvl w:val="0"/>
          <w:numId w:val="6"/>
        </w:numPr>
        <w:rPr>
          <w:rFonts w:ascii="Arial" w:hAnsi="Arial" w:cs="Arial"/>
          <w:sz w:val="24"/>
          <w:szCs w:val="24"/>
        </w:rPr>
      </w:pPr>
      <w:r>
        <w:rPr>
          <w:rFonts w:ascii="Arial" w:hAnsi="Arial" w:cs="Arial"/>
          <w:sz w:val="24"/>
          <w:szCs w:val="24"/>
        </w:rPr>
        <w:t>Title</w:t>
      </w:r>
    </w:p>
    <w:p w:rsidR="00A01C77" w:rsidRPr="00A01C77" w:rsidRDefault="007D1416" w:rsidP="00A01C77">
      <w:pPr>
        <w:pStyle w:val="ListParagraph"/>
        <w:numPr>
          <w:ilvl w:val="0"/>
          <w:numId w:val="6"/>
        </w:numPr>
        <w:rPr>
          <w:rFonts w:ascii="Arial" w:hAnsi="Arial" w:cs="Arial"/>
          <w:sz w:val="24"/>
          <w:szCs w:val="24"/>
        </w:rPr>
      </w:pPr>
      <w:r>
        <w:rPr>
          <w:rFonts w:ascii="Arial" w:hAnsi="Arial" w:cs="Arial"/>
          <w:sz w:val="24"/>
          <w:szCs w:val="24"/>
        </w:rPr>
        <w:t>Disclosure</w:t>
      </w:r>
    </w:p>
    <w:p w:rsidR="00A01C77" w:rsidRDefault="007D1416" w:rsidP="00A01C77">
      <w:pPr>
        <w:pStyle w:val="ListParagraph"/>
        <w:numPr>
          <w:ilvl w:val="0"/>
          <w:numId w:val="6"/>
        </w:numPr>
        <w:rPr>
          <w:rFonts w:ascii="Arial" w:hAnsi="Arial" w:cs="Arial"/>
          <w:sz w:val="24"/>
          <w:szCs w:val="24"/>
        </w:rPr>
      </w:pPr>
      <w:r>
        <w:rPr>
          <w:rFonts w:ascii="Arial" w:hAnsi="Arial" w:cs="Arial"/>
          <w:sz w:val="24"/>
          <w:szCs w:val="24"/>
        </w:rPr>
        <w:t>Topics</w:t>
      </w:r>
    </w:p>
    <w:p w:rsidR="00A01C77" w:rsidRPr="00A01C77" w:rsidRDefault="00A01C77" w:rsidP="00A01C77">
      <w:pPr>
        <w:pStyle w:val="ListParagraph"/>
        <w:numPr>
          <w:ilvl w:val="0"/>
          <w:numId w:val="9"/>
        </w:numPr>
        <w:rPr>
          <w:rFonts w:ascii="Arial" w:hAnsi="Arial" w:cs="Arial"/>
          <w:sz w:val="24"/>
          <w:szCs w:val="24"/>
        </w:rPr>
      </w:pPr>
      <w:r w:rsidRPr="00A01C77">
        <w:rPr>
          <w:rFonts w:ascii="Arial" w:hAnsi="Arial" w:cs="Arial"/>
          <w:sz w:val="24"/>
          <w:szCs w:val="24"/>
        </w:rPr>
        <w:t>Identification</w:t>
      </w:r>
    </w:p>
    <w:p w:rsidR="00A01C77" w:rsidRPr="00A01C77" w:rsidRDefault="00A01C77" w:rsidP="00A01C77">
      <w:pPr>
        <w:pStyle w:val="ListParagraph"/>
        <w:numPr>
          <w:ilvl w:val="0"/>
          <w:numId w:val="9"/>
        </w:numPr>
        <w:rPr>
          <w:rFonts w:ascii="Arial" w:hAnsi="Arial" w:cs="Arial"/>
          <w:sz w:val="24"/>
          <w:szCs w:val="24"/>
        </w:rPr>
      </w:pPr>
      <w:r w:rsidRPr="00A01C77">
        <w:rPr>
          <w:rFonts w:ascii="Arial" w:hAnsi="Arial" w:cs="Arial"/>
          <w:sz w:val="24"/>
          <w:szCs w:val="24"/>
        </w:rPr>
        <w:t>Postmortem changes</w:t>
      </w:r>
    </w:p>
    <w:p w:rsidR="00A01C77" w:rsidRPr="00A01C77" w:rsidRDefault="00A01C77" w:rsidP="00A01C77">
      <w:pPr>
        <w:pStyle w:val="ListParagraph"/>
        <w:numPr>
          <w:ilvl w:val="0"/>
          <w:numId w:val="9"/>
        </w:numPr>
        <w:rPr>
          <w:rFonts w:ascii="Arial" w:hAnsi="Arial" w:cs="Arial"/>
          <w:sz w:val="24"/>
          <w:szCs w:val="24"/>
        </w:rPr>
      </w:pPr>
      <w:proofErr w:type="spellStart"/>
      <w:r w:rsidRPr="00A01C77">
        <w:rPr>
          <w:rFonts w:ascii="Arial" w:hAnsi="Arial" w:cs="Arial"/>
          <w:sz w:val="24"/>
          <w:szCs w:val="24"/>
        </w:rPr>
        <w:t>Asphyxial</w:t>
      </w:r>
      <w:proofErr w:type="spellEnd"/>
      <w:r w:rsidRPr="00A01C77">
        <w:rPr>
          <w:rFonts w:ascii="Arial" w:hAnsi="Arial" w:cs="Arial"/>
          <w:sz w:val="24"/>
          <w:szCs w:val="24"/>
        </w:rPr>
        <w:t xml:space="preserve"> deaths</w:t>
      </w:r>
    </w:p>
    <w:p w:rsidR="00A01C77" w:rsidRPr="00A01C77" w:rsidRDefault="00A01C77" w:rsidP="00A01C77">
      <w:pPr>
        <w:pStyle w:val="ListParagraph"/>
        <w:numPr>
          <w:ilvl w:val="0"/>
          <w:numId w:val="9"/>
        </w:numPr>
        <w:rPr>
          <w:rFonts w:ascii="Arial" w:hAnsi="Arial" w:cs="Arial"/>
          <w:sz w:val="24"/>
          <w:szCs w:val="24"/>
        </w:rPr>
      </w:pPr>
      <w:r w:rsidRPr="00A01C77">
        <w:rPr>
          <w:rFonts w:ascii="Arial" w:hAnsi="Arial" w:cs="Arial"/>
          <w:sz w:val="24"/>
          <w:szCs w:val="24"/>
        </w:rPr>
        <w:t>Drowning</w:t>
      </w:r>
    </w:p>
    <w:p w:rsidR="00A01C77" w:rsidRPr="00A01C77" w:rsidRDefault="00A01C77" w:rsidP="00A01C77">
      <w:pPr>
        <w:pStyle w:val="ListParagraph"/>
        <w:numPr>
          <w:ilvl w:val="0"/>
          <w:numId w:val="9"/>
        </w:numPr>
        <w:rPr>
          <w:rFonts w:ascii="Arial" w:hAnsi="Arial" w:cs="Arial"/>
          <w:sz w:val="24"/>
          <w:szCs w:val="24"/>
        </w:rPr>
      </w:pPr>
      <w:r w:rsidRPr="00A01C77">
        <w:rPr>
          <w:rFonts w:ascii="Arial" w:hAnsi="Arial" w:cs="Arial"/>
          <w:sz w:val="24"/>
          <w:szCs w:val="24"/>
        </w:rPr>
        <w:t>Hypothermia</w:t>
      </w:r>
    </w:p>
    <w:p w:rsidR="00A01C77" w:rsidRPr="00A01C77" w:rsidRDefault="00A01C77" w:rsidP="00A01C77">
      <w:pPr>
        <w:pStyle w:val="ListParagraph"/>
        <w:numPr>
          <w:ilvl w:val="0"/>
          <w:numId w:val="9"/>
        </w:numPr>
        <w:rPr>
          <w:rFonts w:ascii="Arial" w:hAnsi="Arial" w:cs="Arial"/>
          <w:sz w:val="24"/>
          <w:szCs w:val="24"/>
        </w:rPr>
      </w:pPr>
      <w:r w:rsidRPr="00A01C77">
        <w:rPr>
          <w:rFonts w:ascii="Arial" w:hAnsi="Arial" w:cs="Arial"/>
          <w:sz w:val="24"/>
          <w:szCs w:val="24"/>
        </w:rPr>
        <w:lastRenderedPageBreak/>
        <w:t>Blunt force injury</w:t>
      </w:r>
    </w:p>
    <w:p w:rsidR="00A01C77" w:rsidRPr="00A01C77" w:rsidRDefault="00A01C77" w:rsidP="00A01C77">
      <w:pPr>
        <w:pStyle w:val="ListParagraph"/>
        <w:numPr>
          <w:ilvl w:val="0"/>
          <w:numId w:val="9"/>
        </w:numPr>
        <w:rPr>
          <w:rFonts w:ascii="Arial" w:hAnsi="Arial" w:cs="Arial"/>
          <w:sz w:val="24"/>
          <w:szCs w:val="24"/>
        </w:rPr>
      </w:pPr>
      <w:r w:rsidRPr="00A01C77">
        <w:rPr>
          <w:rFonts w:ascii="Arial" w:hAnsi="Arial" w:cs="Arial"/>
          <w:sz w:val="24"/>
          <w:szCs w:val="24"/>
        </w:rPr>
        <w:t>Pedestr</w:t>
      </w:r>
      <w:r w:rsidR="001043D1">
        <w:rPr>
          <w:rFonts w:ascii="Arial" w:hAnsi="Arial" w:cs="Arial"/>
          <w:sz w:val="24"/>
          <w:szCs w:val="24"/>
        </w:rPr>
        <w:t>ia</w:t>
      </w:r>
      <w:r w:rsidRPr="00A01C77">
        <w:rPr>
          <w:rFonts w:ascii="Arial" w:hAnsi="Arial" w:cs="Arial"/>
          <w:sz w:val="24"/>
          <w:szCs w:val="24"/>
        </w:rPr>
        <w:t>n/motor vehicle deaths</w:t>
      </w:r>
    </w:p>
    <w:p w:rsidR="00A01C77" w:rsidRPr="00A01C77" w:rsidRDefault="00A01C77" w:rsidP="00A01C77">
      <w:pPr>
        <w:pStyle w:val="ListParagraph"/>
        <w:numPr>
          <w:ilvl w:val="0"/>
          <w:numId w:val="9"/>
        </w:numPr>
        <w:rPr>
          <w:rFonts w:ascii="Arial" w:hAnsi="Arial" w:cs="Arial"/>
          <w:sz w:val="24"/>
          <w:szCs w:val="24"/>
        </w:rPr>
      </w:pPr>
      <w:r w:rsidRPr="00A01C77">
        <w:rPr>
          <w:rFonts w:ascii="Arial" w:hAnsi="Arial" w:cs="Arial"/>
          <w:sz w:val="24"/>
          <w:szCs w:val="24"/>
        </w:rPr>
        <w:t>Craniocerebral trauma</w:t>
      </w:r>
    </w:p>
    <w:p w:rsidR="00A01C77" w:rsidRPr="00A01C77" w:rsidRDefault="00A01C77" w:rsidP="00A01C77">
      <w:pPr>
        <w:pStyle w:val="ListParagraph"/>
        <w:numPr>
          <w:ilvl w:val="0"/>
          <w:numId w:val="9"/>
        </w:numPr>
        <w:rPr>
          <w:rFonts w:ascii="Arial" w:hAnsi="Arial" w:cs="Arial"/>
          <w:sz w:val="24"/>
          <w:szCs w:val="24"/>
        </w:rPr>
      </w:pPr>
      <w:r w:rsidRPr="00A01C77">
        <w:rPr>
          <w:rFonts w:ascii="Arial" w:hAnsi="Arial" w:cs="Arial"/>
          <w:sz w:val="24"/>
          <w:szCs w:val="24"/>
        </w:rPr>
        <w:t>Sharp force injury</w:t>
      </w:r>
    </w:p>
    <w:p w:rsidR="00A01C77" w:rsidRPr="00A01C77" w:rsidRDefault="00A01C77" w:rsidP="00A01C77">
      <w:pPr>
        <w:pStyle w:val="ListParagraph"/>
        <w:numPr>
          <w:ilvl w:val="0"/>
          <w:numId w:val="9"/>
        </w:numPr>
        <w:rPr>
          <w:rFonts w:ascii="Arial" w:hAnsi="Arial" w:cs="Arial"/>
          <w:sz w:val="24"/>
          <w:szCs w:val="24"/>
        </w:rPr>
      </w:pPr>
      <w:r w:rsidRPr="00A01C77">
        <w:rPr>
          <w:rFonts w:ascii="Arial" w:hAnsi="Arial" w:cs="Arial"/>
          <w:sz w:val="24"/>
          <w:szCs w:val="24"/>
        </w:rPr>
        <w:t>Drugs and alcohol</w:t>
      </w:r>
    </w:p>
    <w:p w:rsidR="00A01C77" w:rsidRPr="00A01C77" w:rsidRDefault="00A01C77" w:rsidP="00A01C77">
      <w:pPr>
        <w:pStyle w:val="ListParagraph"/>
        <w:numPr>
          <w:ilvl w:val="0"/>
          <w:numId w:val="9"/>
        </w:numPr>
        <w:rPr>
          <w:rFonts w:ascii="Arial" w:hAnsi="Arial" w:cs="Arial"/>
          <w:sz w:val="24"/>
          <w:szCs w:val="24"/>
        </w:rPr>
      </w:pPr>
      <w:r w:rsidRPr="00A01C77">
        <w:rPr>
          <w:rFonts w:ascii="Arial" w:hAnsi="Arial" w:cs="Arial"/>
          <w:sz w:val="24"/>
          <w:szCs w:val="24"/>
        </w:rPr>
        <w:t>Firearms</w:t>
      </w:r>
    </w:p>
    <w:p w:rsidR="00A01C77" w:rsidRPr="00A01C77" w:rsidRDefault="00A01C77" w:rsidP="00A01C77">
      <w:pPr>
        <w:pStyle w:val="ListParagraph"/>
        <w:numPr>
          <w:ilvl w:val="0"/>
          <w:numId w:val="9"/>
        </w:numPr>
        <w:rPr>
          <w:rFonts w:ascii="Arial" w:hAnsi="Arial" w:cs="Arial"/>
          <w:sz w:val="24"/>
          <w:szCs w:val="24"/>
        </w:rPr>
      </w:pPr>
      <w:r w:rsidRPr="00A01C77">
        <w:rPr>
          <w:rFonts w:ascii="Arial" w:hAnsi="Arial" w:cs="Arial"/>
          <w:sz w:val="24"/>
          <w:szCs w:val="24"/>
        </w:rPr>
        <w:t>Electrocution</w:t>
      </w:r>
    </w:p>
    <w:p w:rsidR="00A01C77" w:rsidRPr="00A01C77" w:rsidRDefault="00A01C77" w:rsidP="00A01C77">
      <w:pPr>
        <w:pStyle w:val="ListParagraph"/>
        <w:numPr>
          <w:ilvl w:val="0"/>
          <w:numId w:val="9"/>
        </w:numPr>
        <w:rPr>
          <w:rFonts w:ascii="Arial" w:hAnsi="Arial" w:cs="Arial"/>
          <w:sz w:val="24"/>
          <w:szCs w:val="24"/>
        </w:rPr>
      </w:pPr>
      <w:r w:rsidRPr="00A01C77">
        <w:rPr>
          <w:rFonts w:ascii="Arial" w:hAnsi="Arial" w:cs="Arial"/>
          <w:sz w:val="24"/>
          <w:szCs w:val="24"/>
        </w:rPr>
        <w:t>Fire deaths</w:t>
      </w:r>
    </w:p>
    <w:p w:rsidR="00A01C77" w:rsidRPr="00A01C77" w:rsidRDefault="00A01C77" w:rsidP="00A01C77">
      <w:pPr>
        <w:pStyle w:val="ListParagraph"/>
        <w:numPr>
          <w:ilvl w:val="0"/>
          <w:numId w:val="9"/>
        </w:numPr>
        <w:rPr>
          <w:rFonts w:ascii="Arial" w:hAnsi="Arial" w:cs="Arial"/>
          <w:sz w:val="24"/>
          <w:szCs w:val="24"/>
        </w:rPr>
      </w:pPr>
      <w:r w:rsidRPr="00A01C77">
        <w:rPr>
          <w:rFonts w:ascii="Arial" w:hAnsi="Arial" w:cs="Arial"/>
          <w:sz w:val="24"/>
          <w:szCs w:val="24"/>
        </w:rPr>
        <w:t>Child abuse/ elder abuse</w:t>
      </w:r>
    </w:p>
    <w:p w:rsidR="00A01C77" w:rsidRPr="00A01C77" w:rsidRDefault="00A01C77" w:rsidP="00A01C77">
      <w:pPr>
        <w:pStyle w:val="ListParagraph"/>
        <w:numPr>
          <w:ilvl w:val="0"/>
          <w:numId w:val="9"/>
        </w:numPr>
        <w:rPr>
          <w:rFonts w:ascii="Arial" w:hAnsi="Arial" w:cs="Arial"/>
          <w:sz w:val="24"/>
          <w:szCs w:val="24"/>
        </w:rPr>
      </w:pPr>
      <w:r w:rsidRPr="00A01C77">
        <w:rPr>
          <w:rFonts w:ascii="Arial" w:hAnsi="Arial" w:cs="Arial"/>
          <w:sz w:val="24"/>
          <w:szCs w:val="24"/>
        </w:rPr>
        <w:t xml:space="preserve">Natural disease in death investigation </w:t>
      </w:r>
    </w:p>
    <w:p w:rsidR="00A01C77" w:rsidRPr="00A01C77" w:rsidRDefault="00A01C77" w:rsidP="00A01C77">
      <w:pPr>
        <w:pStyle w:val="ListParagraph"/>
        <w:ind w:left="1080"/>
        <w:rPr>
          <w:rFonts w:ascii="Arial" w:hAnsi="Arial" w:cs="Arial"/>
          <w:sz w:val="24"/>
          <w:szCs w:val="24"/>
        </w:rPr>
      </w:pPr>
    </w:p>
    <w:p w:rsidR="007D1416" w:rsidRDefault="007D1416" w:rsidP="007D1416">
      <w:pPr>
        <w:pStyle w:val="ListParagraph"/>
        <w:numPr>
          <w:ilvl w:val="0"/>
          <w:numId w:val="6"/>
        </w:numPr>
        <w:rPr>
          <w:rFonts w:ascii="Arial" w:hAnsi="Arial" w:cs="Arial"/>
          <w:sz w:val="24"/>
          <w:szCs w:val="24"/>
        </w:rPr>
      </w:pPr>
      <w:r>
        <w:rPr>
          <w:rFonts w:ascii="Arial" w:hAnsi="Arial" w:cs="Arial"/>
          <w:sz w:val="24"/>
          <w:szCs w:val="24"/>
        </w:rPr>
        <w:t xml:space="preserve">Body bag seal </w:t>
      </w:r>
    </w:p>
    <w:p w:rsidR="007D1416" w:rsidRDefault="007D1416" w:rsidP="007D1416">
      <w:pPr>
        <w:pStyle w:val="ListParagraph"/>
        <w:numPr>
          <w:ilvl w:val="1"/>
          <w:numId w:val="6"/>
        </w:numPr>
        <w:rPr>
          <w:rFonts w:ascii="Arial" w:hAnsi="Arial" w:cs="Arial"/>
          <w:sz w:val="24"/>
          <w:szCs w:val="24"/>
        </w:rPr>
      </w:pPr>
      <w:r>
        <w:rPr>
          <w:rFonts w:ascii="Arial" w:hAnsi="Arial" w:cs="Arial"/>
          <w:sz w:val="24"/>
          <w:szCs w:val="24"/>
        </w:rPr>
        <w:t>Continuity of evidence</w:t>
      </w:r>
    </w:p>
    <w:p w:rsidR="007D1416" w:rsidRDefault="007D1416" w:rsidP="007D1416">
      <w:pPr>
        <w:pStyle w:val="ListParagraph"/>
        <w:ind w:left="1440"/>
        <w:rPr>
          <w:rFonts w:ascii="Arial" w:hAnsi="Arial" w:cs="Arial"/>
          <w:sz w:val="24"/>
          <w:szCs w:val="24"/>
        </w:rPr>
      </w:pPr>
    </w:p>
    <w:p w:rsidR="007D1416" w:rsidRDefault="007D1416" w:rsidP="007D1416">
      <w:pPr>
        <w:pStyle w:val="ListParagraph"/>
        <w:numPr>
          <w:ilvl w:val="0"/>
          <w:numId w:val="6"/>
        </w:numPr>
        <w:rPr>
          <w:rFonts w:ascii="Arial" w:hAnsi="Arial" w:cs="Arial"/>
          <w:sz w:val="24"/>
          <w:szCs w:val="24"/>
        </w:rPr>
      </w:pPr>
      <w:r>
        <w:rPr>
          <w:rFonts w:ascii="Arial" w:hAnsi="Arial" w:cs="Arial"/>
          <w:sz w:val="24"/>
          <w:szCs w:val="24"/>
        </w:rPr>
        <w:t>Identification, dental</w:t>
      </w:r>
    </w:p>
    <w:p w:rsidR="007D1416" w:rsidRDefault="007D1416" w:rsidP="007D1416">
      <w:pPr>
        <w:pStyle w:val="ListParagraph"/>
        <w:numPr>
          <w:ilvl w:val="0"/>
          <w:numId w:val="8"/>
        </w:numPr>
        <w:rPr>
          <w:rFonts w:ascii="Arial" w:hAnsi="Arial" w:cs="Arial"/>
          <w:sz w:val="24"/>
          <w:szCs w:val="24"/>
        </w:rPr>
      </w:pPr>
      <w:r>
        <w:rPr>
          <w:rFonts w:ascii="Arial" w:hAnsi="Arial" w:cs="Arial"/>
          <w:sz w:val="24"/>
          <w:szCs w:val="24"/>
        </w:rPr>
        <w:t>Requires antemortem records, reliable</w:t>
      </w:r>
    </w:p>
    <w:p w:rsidR="00A01C77" w:rsidRDefault="00A01C77" w:rsidP="00A01C77">
      <w:pPr>
        <w:pStyle w:val="ListParagraph"/>
        <w:ind w:left="1080"/>
        <w:rPr>
          <w:rFonts w:ascii="Arial" w:hAnsi="Arial" w:cs="Arial"/>
          <w:sz w:val="24"/>
          <w:szCs w:val="24"/>
        </w:rPr>
      </w:pPr>
    </w:p>
    <w:p w:rsidR="007D1416" w:rsidRDefault="007D1416" w:rsidP="007D1416">
      <w:pPr>
        <w:pStyle w:val="ListParagraph"/>
        <w:numPr>
          <w:ilvl w:val="0"/>
          <w:numId w:val="6"/>
        </w:numPr>
        <w:rPr>
          <w:rFonts w:ascii="Arial" w:hAnsi="Arial" w:cs="Arial"/>
          <w:sz w:val="24"/>
          <w:szCs w:val="24"/>
        </w:rPr>
      </w:pPr>
      <w:r>
        <w:rPr>
          <w:rFonts w:ascii="Arial" w:hAnsi="Arial" w:cs="Arial"/>
          <w:sz w:val="24"/>
          <w:szCs w:val="24"/>
        </w:rPr>
        <w:t>Identification, fingerprint</w:t>
      </w:r>
    </w:p>
    <w:p w:rsidR="007D1416" w:rsidRDefault="007D1416" w:rsidP="007D1416">
      <w:pPr>
        <w:pStyle w:val="ListParagraph"/>
        <w:numPr>
          <w:ilvl w:val="0"/>
          <w:numId w:val="8"/>
        </w:numPr>
        <w:rPr>
          <w:rFonts w:ascii="Arial" w:hAnsi="Arial" w:cs="Arial"/>
          <w:sz w:val="24"/>
          <w:szCs w:val="24"/>
        </w:rPr>
      </w:pPr>
      <w:r>
        <w:rPr>
          <w:rFonts w:ascii="Arial" w:hAnsi="Arial" w:cs="Arial"/>
          <w:sz w:val="24"/>
          <w:szCs w:val="24"/>
        </w:rPr>
        <w:t>Requires antemortem records, reliable</w:t>
      </w:r>
    </w:p>
    <w:p w:rsidR="00A01C77" w:rsidRPr="007D1416" w:rsidRDefault="00A01C77" w:rsidP="00A01C77">
      <w:pPr>
        <w:pStyle w:val="ListParagraph"/>
        <w:ind w:left="1080"/>
        <w:rPr>
          <w:rFonts w:ascii="Arial" w:hAnsi="Arial" w:cs="Arial"/>
          <w:sz w:val="24"/>
          <w:szCs w:val="24"/>
        </w:rPr>
      </w:pPr>
    </w:p>
    <w:p w:rsidR="007D1416" w:rsidRDefault="007D1416" w:rsidP="007D1416">
      <w:pPr>
        <w:pStyle w:val="ListParagraph"/>
        <w:numPr>
          <w:ilvl w:val="0"/>
          <w:numId w:val="6"/>
        </w:numPr>
        <w:rPr>
          <w:rFonts w:ascii="Arial" w:hAnsi="Arial" w:cs="Arial"/>
          <w:sz w:val="24"/>
          <w:szCs w:val="24"/>
        </w:rPr>
      </w:pPr>
      <w:r>
        <w:rPr>
          <w:rFonts w:ascii="Arial" w:hAnsi="Arial" w:cs="Arial"/>
          <w:sz w:val="24"/>
          <w:szCs w:val="24"/>
        </w:rPr>
        <w:t>Identification, DNA</w:t>
      </w:r>
    </w:p>
    <w:p w:rsidR="007D1416" w:rsidRDefault="007D1416" w:rsidP="007D1416">
      <w:pPr>
        <w:pStyle w:val="ListParagraph"/>
        <w:numPr>
          <w:ilvl w:val="0"/>
          <w:numId w:val="8"/>
        </w:numPr>
        <w:rPr>
          <w:rFonts w:ascii="Arial" w:hAnsi="Arial" w:cs="Arial"/>
          <w:sz w:val="24"/>
          <w:szCs w:val="24"/>
        </w:rPr>
      </w:pPr>
      <w:r>
        <w:rPr>
          <w:rFonts w:ascii="Arial" w:hAnsi="Arial" w:cs="Arial"/>
          <w:sz w:val="24"/>
          <w:szCs w:val="24"/>
        </w:rPr>
        <w:t>Requires sample comparison, reliable</w:t>
      </w:r>
    </w:p>
    <w:p w:rsidR="00A01C77" w:rsidRDefault="00A01C77" w:rsidP="00A01C77">
      <w:pPr>
        <w:pStyle w:val="ListParagraph"/>
        <w:ind w:left="1080"/>
        <w:rPr>
          <w:rFonts w:ascii="Arial" w:hAnsi="Arial" w:cs="Arial"/>
          <w:sz w:val="24"/>
          <w:szCs w:val="24"/>
        </w:rPr>
      </w:pPr>
    </w:p>
    <w:p w:rsidR="007D1416" w:rsidRDefault="007D1416" w:rsidP="007D1416">
      <w:pPr>
        <w:pStyle w:val="ListParagraph"/>
        <w:numPr>
          <w:ilvl w:val="0"/>
          <w:numId w:val="6"/>
        </w:numPr>
        <w:rPr>
          <w:rFonts w:ascii="Arial" w:hAnsi="Arial" w:cs="Arial"/>
          <w:sz w:val="24"/>
          <w:szCs w:val="24"/>
        </w:rPr>
      </w:pPr>
      <w:r>
        <w:rPr>
          <w:rFonts w:ascii="Arial" w:hAnsi="Arial" w:cs="Arial"/>
          <w:sz w:val="24"/>
          <w:szCs w:val="24"/>
        </w:rPr>
        <w:t>Identification, medical history</w:t>
      </w:r>
    </w:p>
    <w:p w:rsidR="007D1416" w:rsidRDefault="007D1416" w:rsidP="007D1416">
      <w:pPr>
        <w:pStyle w:val="ListParagraph"/>
        <w:numPr>
          <w:ilvl w:val="0"/>
          <w:numId w:val="8"/>
        </w:numPr>
        <w:rPr>
          <w:rFonts w:ascii="Arial" w:hAnsi="Arial" w:cs="Arial"/>
          <w:sz w:val="24"/>
          <w:szCs w:val="24"/>
        </w:rPr>
      </w:pPr>
      <w:r>
        <w:rPr>
          <w:rFonts w:ascii="Arial" w:hAnsi="Arial" w:cs="Arial"/>
          <w:sz w:val="24"/>
          <w:szCs w:val="24"/>
        </w:rPr>
        <w:t>Variably reliable</w:t>
      </w:r>
    </w:p>
    <w:p w:rsidR="00A01C77" w:rsidRDefault="00A01C77" w:rsidP="00A01C77">
      <w:pPr>
        <w:pStyle w:val="ListParagraph"/>
        <w:ind w:left="1080"/>
        <w:rPr>
          <w:rFonts w:ascii="Arial" w:hAnsi="Arial" w:cs="Arial"/>
          <w:sz w:val="24"/>
          <w:szCs w:val="24"/>
        </w:rPr>
      </w:pPr>
    </w:p>
    <w:p w:rsidR="007D1416" w:rsidRDefault="007D1416" w:rsidP="007D1416">
      <w:pPr>
        <w:pStyle w:val="ListParagraph"/>
        <w:numPr>
          <w:ilvl w:val="0"/>
          <w:numId w:val="6"/>
        </w:numPr>
        <w:rPr>
          <w:rFonts w:ascii="Arial" w:hAnsi="Arial" w:cs="Arial"/>
          <w:sz w:val="24"/>
          <w:szCs w:val="24"/>
        </w:rPr>
      </w:pPr>
      <w:r>
        <w:rPr>
          <w:rFonts w:ascii="Arial" w:hAnsi="Arial" w:cs="Arial"/>
          <w:sz w:val="24"/>
          <w:szCs w:val="24"/>
        </w:rPr>
        <w:t>Identification, tattoo</w:t>
      </w:r>
    </w:p>
    <w:p w:rsidR="007D1416" w:rsidRDefault="007D1416" w:rsidP="007D1416">
      <w:pPr>
        <w:pStyle w:val="ListParagraph"/>
        <w:numPr>
          <w:ilvl w:val="0"/>
          <w:numId w:val="8"/>
        </w:numPr>
        <w:rPr>
          <w:rFonts w:ascii="Arial" w:hAnsi="Arial" w:cs="Arial"/>
          <w:sz w:val="24"/>
          <w:szCs w:val="24"/>
        </w:rPr>
      </w:pPr>
      <w:r>
        <w:rPr>
          <w:rFonts w:ascii="Arial" w:hAnsi="Arial" w:cs="Arial"/>
          <w:sz w:val="24"/>
          <w:szCs w:val="24"/>
        </w:rPr>
        <w:t>Variably reliable</w:t>
      </w:r>
    </w:p>
    <w:p w:rsidR="00A01C77" w:rsidRDefault="00A01C77" w:rsidP="00A01C77">
      <w:pPr>
        <w:pStyle w:val="ListParagraph"/>
        <w:ind w:left="1080"/>
        <w:rPr>
          <w:rFonts w:ascii="Arial" w:hAnsi="Arial" w:cs="Arial"/>
          <w:sz w:val="24"/>
          <w:szCs w:val="24"/>
        </w:rPr>
      </w:pPr>
    </w:p>
    <w:p w:rsidR="007D1416" w:rsidRDefault="007D1416" w:rsidP="007D1416">
      <w:pPr>
        <w:pStyle w:val="ListParagraph"/>
        <w:numPr>
          <w:ilvl w:val="0"/>
          <w:numId w:val="6"/>
        </w:numPr>
        <w:rPr>
          <w:rFonts w:ascii="Arial" w:hAnsi="Arial" w:cs="Arial"/>
          <w:sz w:val="24"/>
          <w:szCs w:val="24"/>
        </w:rPr>
      </w:pPr>
      <w:r>
        <w:rPr>
          <w:rFonts w:ascii="Arial" w:hAnsi="Arial" w:cs="Arial"/>
          <w:sz w:val="24"/>
          <w:szCs w:val="24"/>
        </w:rPr>
        <w:t>Iden</w:t>
      </w:r>
      <w:r w:rsidR="001043D1">
        <w:rPr>
          <w:rFonts w:ascii="Arial" w:hAnsi="Arial" w:cs="Arial"/>
          <w:sz w:val="24"/>
          <w:szCs w:val="24"/>
        </w:rPr>
        <w:t>ti</w:t>
      </w:r>
      <w:r>
        <w:rPr>
          <w:rFonts w:ascii="Arial" w:hAnsi="Arial" w:cs="Arial"/>
          <w:sz w:val="24"/>
          <w:szCs w:val="24"/>
        </w:rPr>
        <w:t>fication, personal effects</w:t>
      </w:r>
    </w:p>
    <w:p w:rsidR="007D1416" w:rsidRDefault="007D1416" w:rsidP="007D1416">
      <w:pPr>
        <w:pStyle w:val="ListParagraph"/>
        <w:numPr>
          <w:ilvl w:val="0"/>
          <w:numId w:val="8"/>
        </w:numPr>
        <w:rPr>
          <w:rFonts w:ascii="Arial" w:hAnsi="Arial" w:cs="Arial"/>
          <w:sz w:val="24"/>
          <w:szCs w:val="24"/>
        </w:rPr>
      </w:pPr>
      <w:r>
        <w:rPr>
          <w:rFonts w:ascii="Arial" w:hAnsi="Arial" w:cs="Arial"/>
          <w:sz w:val="24"/>
          <w:szCs w:val="24"/>
        </w:rPr>
        <w:t>Less reliable</w:t>
      </w:r>
    </w:p>
    <w:p w:rsidR="007D1416" w:rsidRDefault="007D1416" w:rsidP="007D1416">
      <w:pPr>
        <w:rPr>
          <w:rFonts w:ascii="Arial" w:hAnsi="Arial" w:cs="Arial"/>
          <w:sz w:val="24"/>
          <w:szCs w:val="24"/>
        </w:rPr>
      </w:pPr>
    </w:p>
    <w:p w:rsidR="007D1416" w:rsidRDefault="007D1416" w:rsidP="007D1416">
      <w:pPr>
        <w:pStyle w:val="ListParagraph"/>
        <w:numPr>
          <w:ilvl w:val="0"/>
          <w:numId w:val="6"/>
        </w:numPr>
        <w:rPr>
          <w:rFonts w:ascii="Arial" w:hAnsi="Arial" w:cs="Arial"/>
          <w:sz w:val="24"/>
          <w:szCs w:val="24"/>
        </w:rPr>
      </w:pPr>
      <w:r>
        <w:rPr>
          <w:rFonts w:ascii="Arial" w:hAnsi="Arial" w:cs="Arial"/>
          <w:sz w:val="24"/>
          <w:szCs w:val="24"/>
        </w:rPr>
        <w:t>Postmortem changes, livor mortis</w:t>
      </w:r>
    </w:p>
    <w:p w:rsidR="007D1416" w:rsidRDefault="007D1416" w:rsidP="007D1416">
      <w:pPr>
        <w:pStyle w:val="ListParagraph"/>
        <w:numPr>
          <w:ilvl w:val="0"/>
          <w:numId w:val="8"/>
        </w:numPr>
        <w:rPr>
          <w:rFonts w:ascii="Arial" w:hAnsi="Arial" w:cs="Arial"/>
          <w:sz w:val="24"/>
          <w:szCs w:val="24"/>
        </w:rPr>
      </w:pPr>
      <w:r>
        <w:rPr>
          <w:rFonts w:ascii="Arial" w:hAnsi="Arial" w:cs="Arial"/>
          <w:sz w:val="24"/>
          <w:szCs w:val="24"/>
        </w:rPr>
        <w:t>Areas of blanching</w:t>
      </w:r>
    </w:p>
    <w:p w:rsidR="007D1416" w:rsidRDefault="007D1416" w:rsidP="007D1416">
      <w:pPr>
        <w:pStyle w:val="ListParagraph"/>
        <w:numPr>
          <w:ilvl w:val="0"/>
          <w:numId w:val="8"/>
        </w:numPr>
        <w:rPr>
          <w:rFonts w:ascii="Arial" w:hAnsi="Arial" w:cs="Arial"/>
          <w:sz w:val="24"/>
          <w:szCs w:val="24"/>
        </w:rPr>
      </w:pPr>
      <w:r>
        <w:rPr>
          <w:rFonts w:ascii="Arial" w:hAnsi="Arial" w:cs="Arial"/>
          <w:sz w:val="24"/>
          <w:szCs w:val="24"/>
        </w:rPr>
        <w:t>May indicate postmortem positioning of body, moving of body after death</w:t>
      </w:r>
    </w:p>
    <w:p w:rsidR="007D1416" w:rsidRDefault="007D1416" w:rsidP="007D1416">
      <w:pPr>
        <w:pStyle w:val="ListParagraph"/>
        <w:numPr>
          <w:ilvl w:val="0"/>
          <w:numId w:val="8"/>
        </w:numPr>
        <w:rPr>
          <w:rFonts w:ascii="Arial" w:hAnsi="Arial" w:cs="Arial"/>
          <w:sz w:val="24"/>
          <w:szCs w:val="24"/>
        </w:rPr>
      </w:pPr>
      <w:r>
        <w:rPr>
          <w:rFonts w:ascii="Arial" w:hAnsi="Arial" w:cs="Arial"/>
          <w:sz w:val="24"/>
          <w:szCs w:val="24"/>
        </w:rPr>
        <w:t>Poor indicator of time of death</w:t>
      </w:r>
    </w:p>
    <w:p w:rsidR="00A01C77" w:rsidRPr="00A01C77" w:rsidRDefault="00A01C77" w:rsidP="00A01C77">
      <w:pPr>
        <w:rPr>
          <w:rFonts w:ascii="Arial" w:hAnsi="Arial" w:cs="Arial"/>
          <w:sz w:val="24"/>
          <w:szCs w:val="24"/>
        </w:rPr>
      </w:pPr>
    </w:p>
    <w:p w:rsidR="007D1416" w:rsidRDefault="007D1416" w:rsidP="007D1416">
      <w:pPr>
        <w:pStyle w:val="ListParagraph"/>
        <w:numPr>
          <w:ilvl w:val="0"/>
          <w:numId w:val="6"/>
        </w:numPr>
        <w:rPr>
          <w:rFonts w:ascii="Arial" w:hAnsi="Arial" w:cs="Arial"/>
          <w:sz w:val="24"/>
          <w:szCs w:val="24"/>
        </w:rPr>
      </w:pPr>
      <w:r>
        <w:rPr>
          <w:rFonts w:ascii="Arial" w:hAnsi="Arial" w:cs="Arial"/>
          <w:sz w:val="24"/>
          <w:szCs w:val="24"/>
        </w:rPr>
        <w:t>Postmortem changes, livor mortis</w:t>
      </w:r>
    </w:p>
    <w:p w:rsidR="00A01C77" w:rsidRDefault="007D1416" w:rsidP="00A01C77">
      <w:pPr>
        <w:pStyle w:val="ListParagraph"/>
        <w:numPr>
          <w:ilvl w:val="0"/>
          <w:numId w:val="8"/>
        </w:numPr>
        <w:rPr>
          <w:rFonts w:ascii="Arial" w:hAnsi="Arial" w:cs="Arial"/>
          <w:sz w:val="24"/>
          <w:szCs w:val="24"/>
        </w:rPr>
      </w:pPr>
      <w:r>
        <w:rPr>
          <w:rFonts w:ascii="Arial" w:hAnsi="Arial" w:cs="Arial"/>
          <w:sz w:val="24"/>
          <w:szCs w:val="24"/>
        </w:rPr>
        <w:lastRenderedPageBreak/>
        <w:t>With petechial hemorrhages (“Tardieu spots”)</w:t>
      </w:r>
    </w:p>
    <w:p w:rsidR="00A01C77" w:rsidRPr="00A01C77" w:rsidRDefault="00A01C77" w:rsidP="00A01C77">
      <w:pPr>
        <w:pStyle w:val="ListParagraph"/>
        <w:ind w:left="1080"/>
        <w:rPr>
          <w:rFonts w:ascii="Arial" w:hAnsi="Arial" w:cs="Arial"/>
          <w:sz w:val="24"/>
          <w:szCs w:val="24"/>
        </w:rPr>
      </w:pPr>
    </w:p>
    <w:p w:rsidR="007D1416" w:rsidRDefault="007D1416" w:rsidP="007D1416">
      <w:pPr>
        <w:pStyle w:val="ListParagraph"/>
        <w:numPr>
          <w:ilvl w:val="0"/>
          <w:numId w:val="6"/>
        </w:numPr>
        <w:rPr>
          <w:rFonts w:ascii="Arial" w:hAnsi="Arial" w:cs="Arial"/>
          <w:sz w:val="24"/>
          <w:szCs w:val="24"/>
        </w:rPr>
      </w:pPr>
      <w:r>
        <w:rPr>
          <w:rFonts w:ascii="Arial" w:hAnsi="Arial" w:cs="Arial"/>
          <w:sz w:val="24"/>
          <w:szCs w:val="24"/>
        </w:rPr>
        <w:t>Postmortem changes, bright red lividity</w:t>
      </w:r>
    </w:p>
    <w:p w:rsidR="007D1416" w:rsidRDefault="007D1416" w:rsidP="007D1416">
      <w:pPr>
        <w:pStyle w:val="ListParagraph"/>
        <w:numPr>
          <w:ilvl w:val="0"/>
          <w:numId w:val="8"/>
        </w:numPr>
        <w:rPr>
          <w:rFonts w:ascii="Arial" w:hAnsi="Arial" w:cs="Arial"/>
          <w:sz w:val="24"/>
          <w:szCs w:val="24"/>
        </w:rPr>
      </w:pPr>
      <w:r>
        <w:rPr>
          <w:rFonts w:ascii="Arial" w:hAnsi="Arial" w:cs="Arial"/>
          <w:sz w:val="24"/>
          <w:szCs w:val="24"/>
        </w:rPr>
        <w:t>Consider carbon monoxide toxicity</w:t>
      </w:r>
    </w:p>
    <w:p w:rsidR="00A01C77" w:rsidRDefault="007D1416" w:rsidP="00A01C77">
      <w:pPr>
        <w:pStyle w:val="ListParagraph"/>
        <w:numPr>
          <w:ilvl w:val="0"/>
          <w:numId w:val="8"/>
        </w:numPr>
        <w:rPr>
          <w:rFonts w:ascii="Arial" w:hAnsi="Arial" w:cs="Arial"/>
          <w:sz w:val="24"/>
          <w:szCs w:val="24"/>
        </w:rPr>
      </w:pPr>
      <w:r>
        <w:rPr>
          <w:rFonts w:ascii="Arial" w:hAnsi="Arial" w:cs="Arial"/>
          <w:sz w:val="24"/>
          <w:szCs w:val="24"/>
        </w:rPr>
        <w:t xml:space="preserve">Possible sources – furnace, gas fireplace, </w:t>
      </w:r>
      <w:r w:rsidR="00977491">
        <w:rPr>
          <w:rFonts w:ascii="Arial" w:hAnsi="Arial" w:cs="Arial"/>
          <w:sz w:val="24"/>
          <w:szCs w:val="24"/>
        </w:rPr>
        <w:t>kerosene heater, etc…</w:t>
      </w:r>
    </w:p>
    <w:p w:rsidR="00A01C77" w:rsidRDefault="00A01C77" w:rsidP="00A01C77">
      <w:pPr>
        <w:pStyle w:val="ListParagraph"/>
        <w:ind w:left="1080"/>
        <w:rPr>
          <w:rFonts w:ascii="Arial" w:hAnsi="Arial" w:cs="Arial"/>
          <w:sz w:val="24"/>
          <w:szCs w:val="24"/>
        </w:rPr>
      </w:pPr>
    </w:p>
    <w:p w:rsidR="00A01C77" w:rsidRPr="00A01C77" w:rsidRDefault="00A01C77" w:rsidP="00A01C77">
      <w:pPr>
        <w:pStyle w:val="ListParagraph"/>
        <w:ind w:left="1080"/>
        <w:rPr>
          <w:rFonts w:ascii="Arial" w:hAnsi="Arial" w:cs="Arial"/>
          <w:sz w:val="24"/>
          <w:szCs w:val="24"/>
        </w:rPr>
      </w:pPr>
    </w:p>
    <w:p w:rsidR="00977491" w:rsidRDefault="00977491" w:rsidP="00977491">
      <w:pPr>
        <w:pStyle w:val="ListParagraph"/>
        <w:numPr>
          <w:ilvl w:val="0"/>
          <w:numId w:val="6"/>
        </w:numPr>
        <w:rPr>
          <w:rFonts w:ascii="Arial" w:hAnsi="Arial" w:cs="Arial"/>
          <w:sz w:val="24"/>
          <w:szCs w:val="24"/>
        </w:rPr>
      </w:pPr>
      <w:r>
        <w:rPr>
          <w:rFonts w:ascii="Arial" w:hAnsi="Arial" w:cs="Arial"/>
          <w:sz w:val="24"/>
          <w:szCs w:val="24"/>
        </w:rPr>
        <w:t>Postmortem changes, rigor mortis</w:t>
      </w:r>
    </w:p>
    <w:p w:rsidR="00977491" w:rsidRDefault="00977491" w:rsidP="00977491">
      <w:pPr>
        <w:pStyle w:val="ListParagraph"/>
        <w:numPr>
          <w:ilvl w:val="0"/>
          <w:numId w:val="8"/>
        </w:numPr>
        <w:rPr>
          <w:rFonts w:ascii="Arial" w:hAnsi="Arial" w:cs="Arial"/>
          <w:sz w:val="24"/>
          <w:szCs w:val="24"/>
        </w:rPr>
      </w:pPr>
      <w:r>
        <w:rPr>
          <w:rFonts w:ascii="Arial" w:hAnsi="Arial" w:cs="Arial"/>
          <w:sz w:val="24"/>
          <w:szCs w:val="24"/>
        </w:rPr>
        <w:t xml:space="preserve">Highly variable time course: onset 3-6 </w:t>
      </w:r>
      <w:proofErr w:type="spellStart"/>
      <w:r>
        <w:rPr>
          <w:rFonts w:ascii="Arial" w:hAnsi="Arial" w:cs="Arial"/>
          <w:sz w:val="24"/>
          <w:szCs w:val="24"/>
        </w:rPr>
        <w:t>hrs</w:t>
      </w:r>
      <w:proofErr w:type="spellEnd"/>
      <w:r>
        <w:rPr>
          <w:rFonts w:ascii="Arial" w:hAnsi="Arial" w:cs="Arial"/>
          <w:sz w:val="24"/>
          <w:szCs w:val="24"/>
        </w:rPr>
        <w:t xml:space="preserve">, fully developed 6-12 </w:t>
      </w:r>
      <w:proofErr w:type="spellStart"/>
      <w:r>
        <w:rPr>
          <w:rFonts w:ascii="Arial" w:hAnsi="Arial" w:cs="Arial"/>
          <w:sz w:val="24"/>
          <w:szCs w:val="24"/>
        </w:rPr>
        <w:t>hrs</w:t>
      </w:r>
      <w:proofErr w:type="spellEnd"/>
      <w:r>
        <w:rPr>
          <w:rFonts w:ascii="Arial" w:hAnsi="Arial" w:cs="Arial"/>
          <w:sz w:val="24"/>
          <w:szCs w:val="24"/>
        </w:rPr>
        <w:t xml:space="preserve">, disappears 24-36 </w:t>
      </w:r>
      <w:proofErr w:type="spellStart"/>
      <w:r>
        <w:rPr>
          <w:rFonts w:ascii="Arial" w:hAnsi="Arial" w:cs="Arial"/>
          <w:sz w:val="24"/>
          <w:szCs w:val="24"/>
        </w:rPr>
        <w:t>hrs</w:t>
      </w:r>
      <w:proofErr w:type="spellEnd"/>
    </w:p>
    <w:p w:rsidR="00977491" w:rsidRDefault="00977491" w:rsidP="00977491">
      <w:pPr>
        <w:pStyle w:val="ListParagraph"/>
        <w:numPr>
          <w:ilvl w:val="0"/>
          <w:numId w:val="8"/>
        </w:numPr>
        <w:rPr>
          <w:rFonts w:ascii="Arial" w:hAnsi="Arial" w:cs="Arial"/>
          <w:sz w:val="24"/>
          <w:szCs w:val="24"/>
        </w:rPr>
      </w:pPr>
      <w:r>
        <w:rPr>
          <w:rFonts w:ascii="Arial" w:hAnsi="Arial" w:cs="Arial"/>
          <w:sz w:val="24"/>
          <w:szCs w:val="24"/>
        </w:rPr>
        <w:t>not a reliable indicator of time of death</w:t>
      </w:r>
    </w:p>
    <w:p w:rsidR="00977491" w:rsidRDefault="00977491" w:rsidP="00977491">
      <w:pPr>
        <w:pStyle w:val="ListParagraph"/>
        <w:numPr>
          <w:ilvl w:val="0"/>
          <w:numId w:val="8"/>
        </w:numPr>
        <w:rPr>
          <w:rFonts w:ascii="Arial" w:hAnsi="Arial" w:cs="Arial"/>
          <w:sz w:val="24"/>
          <w:szCs w:val="24"/>
        </w:rPr>
      </w:pPr>
      <w:r>
        <w:rPr>
          <w:rFonts w:ascii="Arial" w:hAnsi="Arial" w:cs="Arial"/>
          <w:sz w:val="24"/>
          <w:szCs w:val="24"/>
        </w:rPr>
        <w:t>Sped up by heat, physical activity prior to death, fever</w:t>
      </w:r>
    </w:p>
    <w:p w:rsidR="00977491" w:rsidRDefault="00977491" w:rsidP="00977491">
      <w:pPr>
        <w:pStyle w:val="ListParagraph"/>
        <w:numPr>
          <w:ilvl w:val="0"/>
          <w:numId w:val="8"/>
        </w:numPr>
        <w:rPr>
          <w:rFonts w:ascii="Arial" w:hAnsi="Arial" w:cs="Arial"/>
          <w:sz w:val="24"/>
          <w:szCs w:val="24"/>
        </w:rPr>
      </w:pPr>
      <w:r>
        <w:rPr>
          <w:rFonts w:ascii="Arial" w:hAnsi="Arial" w:cs="Arial"/>
          <w:sz w:val="24"/>
          <w:szCs w:val="24"/>
        </w:rPr>
        <w:t>Onset delay by cold</w:t>
      </w:r>
    </w:p>
    <w:p w:rsidR="00A01C77" w:rsidRDefault="00977491" w:rsidP="00A01C77">
      <w:pPr>
        <w:pStyle w:val="ListParagraph"/>
        <w:numPr>
          <w:ilvl w:val="0"/>
          <w:numId w:val="8"/>
        </w:numPr>
        <w:rPr>
          <w:rFonts w:ascii="Arial" w:hAnsi="Arial" w:cs="Arial"/>
          <w:sz w:val="24"/>
          <w:szCs w:val="24"/>
        </w:rPr>
      </w:pPr>
      <w:r>
        <w:rPr>
          <w:rFonts w:ascii="Arial" w:hAnsi="Arial" w:cs="Arial"/>
          <w:sz w:val="24"/>
          <w:szCs w:val="24"/>
        </w:rPr>
        <w:t>May indicate that body was moved after death</w:t>
      </w:r>
    </w:p>
    <w:p w:rsidR="00A01C77" w:rsidRDefault="00A01C77" w:rsidP="00A01C77">
      <w:pPr>
        <w:pStyle w:val="ListParagraph"/>
        <w:ind w:left="1080"/>
        <w:rPr>
          <w:rFonts w:ascii="Arial" w:hAnsi="Arial" w:cs="Arial"/>
          <w:sz w:val="24"/>
          <w:szCs w:val="24"/>
        </w:rPr>
      </w:pPr>
    </w:p>
    <w:p w:rsidR="00A01C77" w:rsidRPr="00A01C77" w:rsidRDefault="00A01C77" w:rsidP="00A01C77">
      <w:pPr>
        <w:pStyle w:val="ListParagraph"/>
        <w:ind w:left="1080"/>
        <w:rPr>
          <w:rFonts w:ascii="Arial" w:hAnsi="Arial" w:cs="Arial"/>
          <w:sz w:val="24"/>
          <w:szCs w:val="24"/>
        </w:rPr>
      </w:pPr>
    </w:p>
    <w:p w:rsidR="00977491" w:rsidRDefault="00977491" w:rsidP="00977491">
      <w:pPr>
        <w:pStyle w:val="ListParagraph"/>
        <w:numPr>
          <w:ilvl w:val="0"/>
          <w:numId w:val="6"/>
        </w:numPr>
        <w:rPr>
          <w:rFonts w:ascii="Arial" w:hAnsi="Arial" w:cs="Arial"/>
          <w:sz w:val="24"/>
          <w:szCs w:val="24"/>
        </w:rPr>
      </w:pPr>
      <w:r>
        <w:rPr>
          <w:rFonts w:ascii="Arial" w:hAnsi="Arial" w:cs="Arial"/>
          <w:sz w:val="24"/>
          <w:szCs w:val="24"/>
        </w:rPr>
        <w:t>Postmortem changes, scleral drying artifact</w:t>
      </w:r>
    </w:p>
    <w:p w:rsidR="00A01C77" w:rsidRDefault="00A01C77" w:rsidP="00A01C77">
      <w:pPr>
        <w:pStyle w:val="ListParagraph"/>
        <w:rPr>
          <w:rFonts w:ascii="Arial" w:hAnsi="Arial" w:cs="Arial"/>
          <w:sz w:val="24"/>
          <w:szCs w:val="24"/>
        </w:rPr>
      </w:pPr>
    </w:p>
    <w:p w:rsidR="00977491" w:rsidRDefault="00977491" w:rsidP="00977491">
      <w:pPr>
        <w:pStyle w:val="ListParagraph"/>
        <w:numPr>
          <w:ilvl w:val="0"/>
          <w:numId w:val="6"/>
        </w:numPr>
        <w:rPr>
          <w:rFonts w:ascii="Arial" w:hAnsi="Arial" w:cs="Arial"/>
          <w:sz w:val="24"/>
          <w:szCs w:val="24"/>
        </w:rPr>
      </w:pPr>
      <w:r>
        <w:rPr>
          <w:rFonts w:ascii="Arial" w:hAnsi="Arial" w:cs="Arial"/>
          <w:sz w:val="24"/>
          <w:szCs w:val="24"/>
        </w:rPr>
        <w:t>Postmortem changes, decomposition patterns</w:t>
      </w:r>
    </w:p>
    <w:p w:rsidR="00977491" w:rsidRDefault="00977491" w:rsidP="00977491">
      <w:pPr>
        <w:pStyle w:val="ListParagraph"/>
        <w:numPr>
          <w:ilvl w:val="0"/>
          <w:numId w:val="8"/>
        </w:numPr>
        <w:rPr>
          <w:rFonts w:ascii="Arial" w:hAnsi="Arial" w:cs="Arial"/>
          <w:sz w:val="24"/>
          <w:szCs w:val="24"/>
        </w:rPr>
      </w:pPr>
      <w:r>
        <w:rPr>
          <w:rFonts w:ascii="Arial" w:hAnsi="Arial" w:cs="Arial"/>
          <w:sz w:val="24"/>
          <w:szCs w:val="24"/>
        </w:rPr>
        <w:t>Mummification – dry environment</w:t>
      </w:r>
    </w:p>
    <w:p w:rsidR="00A01C77" w:rsidRDefault="00977491" w:rsidP="00A01C77">
      <w:pPr>
        <w:pStyle w:val="ListParagraph"/>
        <w:numPr>
          <w:ilvl w:val="0"/>
          <w:numId w:val="8"/>
        </w:numPr>
        <w:rPr>
          <w:rFonts w:ascii="Arial" w:hAnsi="Arial" w:cs="Arial"/>
          <w:sz w:val="24"/>
          <w:szCs w:val="24"/>
        </w:rPr>
      </w:pPr>
      <w:r>
        <w:rPr>
          <w:rFonts w:ascii="Arial" w:hAnsi="Arial" w:cs="Arial"/>
          <w:sz w:val="24"/>
          <w:szCs w:val="24"/>
        </w:rPr>
        <w:t>Putrefaction – warm, humid environment (skin slippage, green black skin, blisters, marbling, blo</w:t>
      </w:r>
      <w:r w:rsidR="00A01C77">
        <w:rPr>
          <w:rFonts w:ascii="Arial" w:hAnsi="Arial" w:cs="Arial"/>
          <w:sz w:val="24"/>
          <w:szCs w:val="24"/>
        </w:rPr>
        <w:t>ating, f</w:t>
      </w:r>
      <w:r w:rsidR="001A4BEB">
        <w:rPr>
          <w:rFonts w:ascii="Arial" w:hAnsi="Arial" w:cs="Arial"/>
          <w:sz w:val="24"/>
          <w:szCs w:val="24"/>
        </w:rPr>
        <w:t>l</w:t>
      </w:r>
      <w:r w:rsidR="00A01C77">
        <w:rPr>
          <w:rFonts w:ascii="Arial" w:hAnsi="Arial" w:cs="Arial"/>
          <w:sz w:val="24"/>
          <w:szCs w:val="24"/>
        </w:rPr>
        <w:t>uid purge from orifices)</w:t>
      </w:r>
    </w:p>
    <w:p w:rsidR="00A01C77" w:rsidRDefault="00A01C77" w:rsidP="00A01C77">
      <w:pPr>
        <w:pStyle w:val="ListParagraph"/>
        <w:ind w:left="1080"/>
        <w:rPr>
          <w:rFonts w:ascii="Arial" w:hAnsi="Arial" w:cs="Arial"/>
          <w:sz w:val="24"/>
          <w:szCs w:val="24"/>
        </w:rPr>
      </w:pPr>
    </w:p>
    <w:p w:rsidR="00A01C77" w:rsidRDefault="00A01C77" w:rsidP="00A01C77">
      <w:pPr>
        <w:pStyle w:val="ListParagraph"/>
        <w:ind w:left="1080"/>
        <w:rPr>
          <w:rFonts w:ascii="Arial" w:hAnsi="Arial" w:cs="Arial"/>
          <w:sz w:val="24"/>
          <w:szCs w:val="24"/>
        </w:rPr>
      </w:pPr>
    </w:p>
    <w:p w:rsidR="00A01C77" w:rsidRPr="00A01C77" w:rsidRDefault="00A01C77" w:rsidP="00A01C77">
      <w:pPr>
        <w:pStyle w:val="ListParagraph"/>
        <w:ind w:left="1080"/>
        <w:rPr>
          <w:rFonts w:ascii="Arial" w:hAnsi="Arial" w:cs="Arial"/>
          <w:sz w:val="24"/>
          <w:szCs w:val="24"/>
        </w:rPr>
      </w:pPr>
    </w:p>
    <w:p w:rsidR="003D3740" w:rsidRDefault="003D3740" w:rsidP="003D3740">
      <w:pPr>
        <w:pStyle w:val="ListParagraph"/>
        <w:numPr>
          <w:ilvl w:val="0"/>
          <w:numId w:val="6"/>
        </w:numPr>
        <w:rPr>
          <w:rFonts w:ascii="Arial" w:hAnsi="Arial" w:cs="Arial"/>
          <w:sz w:val="24"/>
          <w:szCs w:val="24"/>
        </w:rPr>
      </w:pPr>
      <w:r>
        <w:rPr>
          <w:rFonts w:ascii="Arial" w:hAnsi="Arial" w:cs="Arial"/>
          <w:sz w:val="24"/>
          <w:szCs w:val="24"/>
        </w:rPr>
        <w:t>Postmortem changes, skin “marbling”.</w:t>
      </w:r>
    </w:p>
    <w:p w:rsidR="00A01C77" w:rsidRPr="003D3740" w:rsidRDefault="00A01C77" w:rsidP="00A01C77">
      <w:pPr>
        <w:pStyle w:val="ListParagraph"/>
        <w:rPr>
          <w:rFonts w:ascii="Arial" w:hAnsi="Arial" w:cs="Arial"/>
          <w:sz w:val="24"/>
          <w:szCs w:val="24"/>
        </w:rPr>
      </w:pPr>
    </w:p>
    <w:p w:rsidR="00977491" w:rsidRDefault="00977491" w:rsidP="00977491">
      <w:pPr>
        <w:pStyle w:val="ListParagraph"/>
        <w:numPr>
          <w:ilvl w:val="0"/>
          <w:numId w:val="6"/>
        </w:numPr>
        <w:rPr>
          <w:rFonts w:ascii="Arial" w:hAnsi="Arial" w:cs="Arial"/>
          <w:sz w:val="24"/>
          <w:szCs w:val="24"/>
        </w:rPr>
      </w:pPr>
      <w:r>
        <w:rPr>
          <w:rFonts w:ascii="Arial" w:hAnsi="Arial" w:cs="Arial"/>
          <w:sz w:val="24"/>
          <w:szCs w:val="24"/>
        </w:rPr>
        <w:t>Postmortem changes, fly eggs</w:t>
      </w:r>
    </w:p>
    <w:p w:rsidR="00977491" w:rsidRDefault="00977491" w:rsidP="00977491">
      <w:pPr>
        <w:pStyle w:val="ListParagraph"/>
        <w:numPr>
          <w:ilvl w:val="0"/>
          <w:numId w:val="8"/>
        </w:numPr>
        <w:rPr>
          <w:rFonts w:ascii="Arial" w:hAnsi="Arial" w:cs="Arial"/>
          <w:sz w:val="24"/>
          <w:szCs w:val="24"/>
        </w:rPr>
      </w:pPr>
      <w:r>
        <w:rPr>
          <w:rFonts w:ascii="Arial" w:hAnsi="Arial" w:cs="Arial"/>
          <w:sz w:val="24"/>
          <w:szCs w:val="24"/>
        </w:rPr>
        <w:t>Forensic entomology – may be used to determine time of death based on development of insects on body</w:t>
      </w:r>
    </w:p>
    <w:p w:rsidR="00977491" w:rsidRDefault="00977491" w:rsidP="00977491">
      <w:pPr>
        <w:pStyle w:val="ListParagraph"/>
        <w:numPr>
          <w:ilvl w:val="0"/>
          <w:numId w:val="8"/>
        </w:numPr>
        <w:rPr>
          <w:rFonts w:ascii="Arial" w:hAnsi="Arial" w:cs="Arial"/>
          <w:sz w:val="24"/>
          <w:szCs w:val="24"/>
        </w:rPr>
      </w:pPr>
      <w:r>
        <w:rPr>
          <w:rFonts w:ascii="Arial" w:hAnsi="Arial" w:cs="Arial"/>
          <w:sz w:val="24"/>
          <w:szCs w:val="24"/>
        </w:rPr>
        <w:t>Postmortem “predation” by insects and other animals create artefacts</w:t>
      </w:r>
    </w:p>
    <w:p w:rsidR="00977491" w:rsidRDefault="00977491" w:rsidP="00977491">
      <w:pPr>
        <w:pStyle w:val="ListParagraph"/>
        <w:numPr>
          <w:ilvl w:val="0"/>
          <w:numId w:val="8"/>
        </w:numPr>
        <w:rPr>
          <w:rFonts w:ascii="Arial" w:hAnsi="Arial" w:cs="Arial"/>
          <w:sz w:val="24"/>
          <w:szCs w:val="24"/>
        </w:rPr>
      </w:pPr>
      <w:r>
        <w:rPr>
          <w:rFonts w:ascii="Arial" w:hAnsi="Arial" w:cs="Arial"/>
          <w:sz w:val="24"/>
          <w:szCs w:val="24"/>
        </w:rPr>
        <w:t>Postmortem “predation” wounds lack hemorrhage/vital reaction</w:t>
      </w:r>
    </w:p>
    <w:p w:rsidR="00A01C77" w:rsidRDefault="00A01C77" w:rsidP="00A01C77">
      <w:pPr>
        <w:pStyle w:val="ListParagraph"/>
        <w:ind w:left="1080"/>
        <w:rPr>
          <w:rFonts w:ascii="Arial" w:hAnsi="Arial" w:cs="Arial"/>
          <w:sz w:val="24"/>
          <w:szCs w:val="24"/>
        </w:rPr>
      </w:pPr>
    </w:p>
    <w:p w:rsidR="00A01C77" w:rsidRDefault="00A01C77" w:rsidP="00A01C77">
      <w:pPr>
        <w:pStyle w:val="ListParagraph"/>
        <w:ind w:left="1080"/>
        <w:rPr>
          <w:rFonts w:ascii="Arial" w:hAnsi="Arial" w:cs="Arial"/>
          <w:sz w:val="24"/>
          <w:szCs w:val="24"/>
        </w:rPr>
      </w:pPr>
    </w:p>
    <w:p w:rsidR="003D3740" w:rsidRDefault="003D3740" w:rsidP="003D3740">
      <w:pPr>
        <w:pStyle w:val="ListParagraph"/>
        <w:numPr>
          <w:ilvl w:val="0"/>
          <w:numId w:val="6"/>
        </w:numPr>
        <w:rPr>
          <w:rFonts w:ascii="Arial" w:hAnsi="Arial" w:cs="Arial"/>
          <w:sz w:val="24"/>
          <w:szCs w:val="24"/>
        </w:rPr>
      </w:pPr>
      <w:proofErr w:type="spellStart"/>
      <w:r>
        <w:rPr>
          <w:rFonts w:ascii="Arial" w:hAnsi="Arial" w:cs="Arial"/>
          <w:sz w:val="24"/>
          <w:szCs w:val="24"/>
        </w:rPr>
        <w:t>Asphyxial</w:t>
      </w:r>
      <w:proofErr w:type="spellEnd"/>
      <w:r>
        <w:rPr>
          <w:rFonts w:ascii="Arial" w:hAnsi="Arial" w:cs="Arial"/>
          <w:sz w:val="24"/>
          <w:szCs w:val="24"/>
        </w:rPr>
        <w:t xml:space="preserve"> deaths, classification</w:t>
      </w:r>
    </w:p>
    <w:p w:rsidR="003D3740" w:rsidRDefault="003D3740" w:rsidP="003D3740">
      <w:pPr>
        <w:pStyle w:val="ListParagraph"/>
        <w:numPr>
          <w:ilvl w:val="0"/>
          <w:numId w:val="8"/>
        </w:numPr>
        <w:rPr>
          <w:rFonts w:ascii="Arial" w:hAnsi="Arial" w:cs="Arial"/>
          <w:sz w:val="24"/>
          <w:szCs w:val="24"/>
        </w:rPr>
      </w:pPr>
      <w:r>
        <w:rPr>
          <w:rFonts w:ascii="Arial" w:hAnsi="Arial" w:cs="Arial"/>
          <w:sz w:val="24"/>
          <w:szCs w:val="24"/>
        </w:rPr>
        <w:t>Suffocation (smothering, choking, confined spaces), strangulation (ligature strangulation, manual strangulation, hanging), mechanical asphyxia (positional asphyxia, traumatic asphyxia)</w:t>
      </w:r>
    </w:p>
    <w:p w:rsidR="00A01C77" w:rsidRDefault="00A01C77" w:rsidP="00A01C77">
      <w:pPr>
        <w:pStyle w:val="ListParagraph"/>
        <w:ind w:left="1080"/>
        <w:rPr>
          <w:rFonts w:ascii="Arial" w:hAnsi="Arial" w:cs="Arial"/>
          <w:sz w:val="24"/>
          <w:szCs w:val="24"/>
        </w:rPr>
      </w:pPr>
    </w:p>
    <w:p w:rsidR="00A01C77" w:rsidRDefault="00A01C77" w:rsidP="00A01C77">
      <w:pPr>
        <w:pStyle w:val="ListParagraph"/>
        <w:ind w:left="1080"/>
        <w:rPr>
          <w:rFonts w:ascii="Arial" w:hAnsi="Arial" w:cs="Arial"/>
          <w:sz w:val="24"/>
          <w:szCs w:val="24"/>
        </w:rPr>
      </w:pPr>
    </w:p>
    <w:p w:rsidR="003D3740" w:rsidRDefault="003D3740" w:rsidP="003D3740">
      <w:pPr>
        <w:pStyle w:val="ListParagraph"/>
        <w:numPr>
          <w:ilvl w:val="0"/>
          <w:numId w:val="6"/>
        </w:numPr>
        <w:rPr>
          <w:rFonts w:ascii="Arial" w:hAnsi="Arial" w:cs="Arial"/>
          <w:sz w:val="24"/>
          <w:szCs w:val="24"/>
        </w:rPr>
      </w:pPr>
      <w:r>
        <w:rPr>
          <w:rFonts w:ascii="Arial" w:hAnsi="Arial" w:cs="Arial"/>
          <w:sz w:val="24"/>
          <w:szCs w:val="24"/>
        </w:rPr>
        <w:lastRenderedPageBreak/>
        <w:t>Asphyxia, suffocation/smothering</w:t>
      </w:r>
    </w:p>
    <w:p w:rsidR="003D3740" w:rsidRDefault="003D3740" w:rsidP="003D3740">
      <w:pPr>
        <w:pStyle w:val="ListParagraph"/>
        <w:numPr>
          <w:ilvl w:val="0"/>
          <w:numId w:val="8"/>
        </w:numPr>
        <w:rPr>
          <w:rFonts w:ascii="Arial" w:hAnsi="Arial" w:cs="Arial"/>
          <w:sz w:val="24"/>
          <w:szCs w:val="24"/>
        </w:rPr>
      </w:pPr>
      <w:r>
        <w:rPr>
          <w:rFonts w:ascii="Arial" w:hAnsi="Arial" w:cs="Arial"/>
          <w:sz w:val="24"/>
          <w:szCs w:val="24"/>
        </w:rPr>
        <w:t>“plastic bag” asphyxia</w:t>
      </w:r>
    </w:p>
    <w:p w:rsidR="003D3740" w:rsidRDefault="003D3740" w:rsidP="003D3740">
      <w:pPr>
        <w:pStyle w:val="ListParagraph"/>
        <w:numPr>
          <w:ilvl w:val="0"/>
          <w:numId w:val="8"/>
        </w:numPr>
        <w:rPr>
          <w:rFonts w:ascii="Arial" w:hAnsi="Arial" w:cs="Arial"/>
          <w:sz w:val="24"/>
          <w:szCs w:val="24"/>
        </w:rPr>
      </w:pPr>
      <w:r>
        <w:rPr>
          <w:rFonts w:ascii="Arial" w:hAnsi="Arial" w:cs="Arial"/>
          <w:sz w:val="24"/>
          <w:szCs w:val="24"/>
        </w:rPr>
        <w:t>Car exhaust inhalation – note: cars are “clean-burning” so in most of these cases, the blood CO level is not elevated; death is due to hypoxia.</w:t>
      </w:r>
    </w:p>
    <w:p w:rsidR="00A01C77" w:rsidRDefault="00A01C77" w:rsidP="00A01C77">
      <w:pPr>
        <w:pStyle w:val="ListParagraph"/>
        <w:ind w:left="1080"/>
        <w:rPr>
          <w:rFonts w:ascii="Arial" w:hAnsi="Arial" w:cs="Arial"/>
          <w:sz w:val="24"/>
          <w:szCs w:val="24"/>
        </w:rPr>
      </w:pPr>
    </w:p>
    <w:p w:rsidR="003D3740" w:rsidRDefault="003D3740" w:rsidP="003D3740">
      <w:pPr>
        <w:pStyle w:val="ListParagraph"/>
        <w:numPr>
          <w:ilvl w:val="0"/>
          <w:numId w:val="6"/>
        </w:numPr>
        <w:rPr>
          <w:rFonts w:ascii="Arial" w:hAnsi="Arial" w:cs="Arial"/>
          <w:sz w:val="24"/>
          <w:szCs w:val="24"/>
        </w:rPr>
      </w:pPr>
      <w:r>
        <w:rPr>
          <w:rFonts w:ascii="Arial" w:hAnsi="Arial" w:cs="Arial"/>
          <w:sz w:val="24"/>
          <w:szCs w:val="24"/>
        </w:rPr>
        <w:t>Asphyxia, choking</w:t>
      </w:r>
    </w:p>
    <w:p w:rsidR="00A01C77" w:rsidRDefault="003D3740" w:rsidP="00A01C77">
      <w:pPr>
        <w:pStyle w:val="ListParagraph"/>
        <w:numPr>
          <w:ilvl w:val="0"/>
          <w:numId w:val="8"/>
        </w:numPr>
        <w:rPr>
          <w:rFonts w:ascii="Arial" w:hAnsi="Arial" w:cs="Arial"/>
          <w:sz w:val="24"/>
          <w:szCs w:val="24"/>
        </w:rPr>
      </w:pPr>
      <w:r>
        <w:rPr>
          <w:rFonts w:ascii="Arial" w:hAnsi="Arial" w:cs="Arial"/>
          <w:sz w:val="24"/>
          <w:szCs w:val="24"/>
        </w:rPr>
        <w:t>Blockage of airway, often food bolus – risk factors: intoxication, dementia, edentulousness</w:t>
      </w:r>
    </w:p>
    <w:p w:rsidR="00A01C77" w:rsidRPr="00A01C77" w:rsidRDefault="00A01C77" w:rsidP="00A01C77">
      <w:pPr>
        <w:rPr>
          <w:rFonts w:ascii="Arial" w:hAnsi="Arial" w:cs="Arial"/>
          <w:sz w:val="24"/>
          <w:szCs w:val="24"/>
        </w:rPr>
      </w:pPr>
    </w:p>
    <w:p w:rsidR="003D3740" w:rsidRDefault="003D3740" w:rsidP="003D3740">
      <w:pPr>
        <w:pStyle w:val="ListParagraph"/>
        <w:numPr>
          <w:ilvl w:val="0"/>
          <w:numId w:val="6"/>
        </w:numPr>
        <w:rPr>
          <w:rFonts w:ascii="Arial" w:hAnsi="Arial" w:cs="Arial"/>
          <w:sz w:val="24"/>
          <w:szCs w:val="24"/>
        </w:rPr>
      </w:pPr>
      <w:r>
        <w:rPr>
          <w:rFonts w:ascii="Arial" w:hAnsi="Arial" w:cs="Arial"/>
          <w:sz w:val="24"/>
          <w:szCs w:val="24"/>
        </w:rPr>
        <w:t>Positional asphyxia</w:t>
      </w:r>
    </w:p>
    <w:p w:rsidR="003D3740" w:rsidRDefault="003D3740" w:rsidP="003D3740">
      <w:pPr>
        <w:pStyle w:val="ListParagraph"/>
        <w:numPr>
          <w:ilvl w:val="0"/>
          <w:numId w:val="8"/>
        </w:numPr>
        <w:rPr>
          <w:rFonts w:ascii="Arial" w:hAnsi="Arial" w:cs="Arial"/>
          <w:sz w:val="24"/>
          <w:szCs w:val="24"/>
        </w:rPr>
      </w:pPr>
      <w:r>
        <w:rPr>
          <w:rFonts w:ascii="Arial" w:hAnsi="Arial" w:cs="Arial"/>
          <w:sz w:val="24"/>
          <w:szCs w:val="24"/>
        </w:rPr>
        <w:t>Position of body such that the airways or ability to ventilate is impaired</w:t>
      </w:r>
    </w:p>
    <w:p w:rsidR="003D3740" w:rsidRDefault="003D3740" w:rsidP="003D3740">
      <w:pPr>
        <w:pStyle w:val="ListParagraph"/>
        <w:numPr>
          <w:ilvl w:val="0"/>
          <w:numId w:val="8"/>
        </w:numPr>
        <w:rPr>
          <w:rFonts w:ascii="Arial" w:hAnsi="Arial" w:cs="Arial"/>
          <w:sz w:val="24"/>
          <w:szCs w:val="24"/>
        </w:rPr>
      </w:pPr>
      <w:r>
        <w:rPr>
          <w:rFonts w:ascii="Arial" w:hAnsi="Arial" w:cs="Arial"/>
          <w:sz w:val="24"/>
          <w:szCs w:val="24"/>
        </w:rPr>
        <w:t>Risk factors: obesity, intoxication, motor impairment</w:t>
      </w:r>
    </w:p>
    <w:p w:rsidR="003D3740" w:rsidRDefault="003D3740" w:rsidP="003D3740">
      <w:pPr>
        <w:pStyle w:val="ListParagraph"/>
        <w:numPr>
          <w:ilvl w:val="0"/>
          <w:numId w:val="8"/>
        </w:numPr>
        <w:rPr>
          <w:rFonts w:ascii="Arial" w:hAnsi="Arial" w:cs="Arial"/>
          <w:sz w:val="24"/>
          <w:szCs w:val="24"/>
        </w:rPr>
      </w:pPr>
      <w:r>
        <w:rPr>
          <w:rFonts w:ascii="Arial" w:hAnsi="Arial" w:cs="Arial"/>
          <w:sz w:val="24"/>
          <w:szCs w:val="24"/>
        </w:rPr>
        <w:t>Scene photos very important</w:t>
      </w:r>
    </w:p>
    <w:p w:rsidR="00A01C77" w:rsidRDefault="00A01C77" w:rsidP="00A01C77">
      <w:pPr>
        <w:rPr>
          <w:rFonts w:ascii="Arial" w:hAnsi="Arial" w:cs="Arial"/>
          <w:sz w:val="24"/>
          <w:szCs w:val="24"/>
        </w:rPr>
      </w:pPr>
    </w:p>
    <w:p w:rsidR="00A01C77" w:rsidRPr="00A01C77" w:rsidRDefault="00A01C77" w:rsidP="00A01C77">
      <w:pPr>
        <w:rPr>
          <w:rFonts w:ascii="Arial" w:hAnsi="Arial" w:cs="Arial"/>
          <w:sz w:val="24"/>
          <w:szCs w:val="24"/>
        </w:rPr>
      </w:pPr>
    </w:p>
    <w:p w:rsidR="003D3740" w:rsidRDefault="003D3740" w:rsidP="003D3740">
      <w:pPr>
        <w:pStyle w:val="ListParagraph"/>
        <w:numPr>
          <w:ilvl w:val="0"/>
          <w:numId w:val="6"/>
        </w:numPr>
        <w:rPr>
          <w:rFonts w:ascii="Arial" w:hAnsi="Arial" w:cs="Arial"/>
          <w:sz w:val="24"/>
          <w:szCs w:val="24"/>
        </w:rPr>
      </w:pPr>
      <w:r>
        <w:rPr>
          <w:rFonts w:ascii="Arial" w:hAnsi="Arial" w:cs="Arial"/>
          <w:sz w:val="24"/>
          <w:szCs w:val="24"/>
        </w:rPr>
        <w:t>Traumatic asphyxia</w:t>
      </w:r>
    </w:p>
    <w:p w:rsidR="003D3740" w:rsidRDefault="003D3740" w:rsidP="003D3740">
      <w:pPr>
        <w:pStyle w:val="ListParagraph"/>
        <w:numPr>
          <w:ilvl w:val="0"/>
          <w:numId w:val="8"/>
        </w:numPr>
        <w:rPr>
          <w:rFonts w:ascii="Arial" w:hAnsi="Arial" w:cs="Arial"/>
          <w:sz w:val="24"/>
          <w:szCs w:val="24"/>
        </w:rPr>
      </w:pPr>
      <w:r>
        <w:rPr>
          <w:rFonts w:ascii="Arial" w:hAnsi="Arial" w:cs="Arial"/>
          <w:sz w:val="24"/>
          <w:szCs w:val="24"/>
        </w:rPr>
        <w:t>Compression of chest impairs ability to ventilate</w:t>
      </w:r>
    </w:p>
    <w:p w:rsidR="003D3740" w:rsidRDefault="003D3740" w:rsidP="003D3740">
      <w:pPr>
        <w:pStyle w:val="ListParagraph"/>
        <w:numPr>
          <w:ilvl w:val="0"/>
          <w:numId w:val="8"/>
        </w:numPr>
        <w:rPr>
          <w:rFonts w:ascii="Arial" w:hAnsi="Arial" w:cs="Arial"/>
          <w:sz w:val="24"/>
          <w:szCs w:val="24"/>
        </w:rPr>
      </w:pPr>
      <w:r>
        <w:rPr>
          <w:rFonts w:ascii="Arial" w:hAnsi="Arial" w:cs="Arial"/>
          <w:sz w:val="24"/>
          <w:szCs w:val="24"/>
        </w:rPr>
        <w:t>Children at risk</w:t>
      </w:r>
    </w:p>
    <w:p w:rsidR="003D3740" w:rsidRDefault="003D3740" w:rsidP="003D3740">
      <w:pPr>
        <w:pStyle w:val="ListParagraph"/>
        <w:numPr>
          <w:ilvl w:val="0"/>
          <w:numId w:val="8"/>
        </w:numPr>
        <w:rPr>
          <w:rFonts w:ascii="Arial" w:hAnsi="Arial" w:cs="Arial"/>
          <w:sz w:val="24"/>
          <w:szCs w:val="24"/>
        </w:rPr>
      </w:pPr>
      <w:r>
        <w:rPr>
          <w:rFonts w:ascii="Arial" w:hAnsi="Arial" w:cs="Arial"/>
          <w:sz w:val="24"/>
          <w:szCs w:val="24"/>
        </w:rPr>
        <w:t>Signs of congestion in head and neck due to decreased venous return to chest</w:t>
      </w:r>
    </w:p>
    <w:p w:rsidR="00A01C77" w:rsidRDefault="00A01C77" w:rsidP="00A01C77">
      <w:pPr>
        <w:rPr>
          <w:rFonts w:ascii="Arial" w:hAnsi="Arial" w:cs="Arial"/>
          <w:sz w:val="24"/>
          <w:szCs w:val="24"/>
        </w:rPr>
      </w:pPr>
    </w:p>
    <w:p w:rsidR="00A01C77" w:rsidRPr="00A01C77" w:rsidRDefault="00A01C77" w:rsidP="00A01C77">
      <w:pPr>
        <w:rPr>
          <w:rFonts w:ascii="Arial" w:hAnsi="Arial" w:cs="Arial"/>
          <w:sz w:val="24"/>
          <w:szCs w:val="24"/>
        </w:rPr>
      </w:pPr>
    </w:p>
    <w:p w:rsidR="003D3740" w:rsidRDefault="003D3740" w:rsidP="003D3740">
      <w:pPr>
        <w:pStyle w:val="ListParagraph"/>
        <w:numPr>
          <w:ilvl w:val="0"/>
          <w:numId w:val="6"/>
        </w:numPr>
        <w:rPr>
          <w:rFonts w:ascii="Arial" w:hAnsi="Arial" w:cs="Arial"/>
          <w:sz w:val="24"/>
          <w:szCs w:val="24"/>
        </w:rPr>
      </w:pPr>
      <w:r>
        <w:rPr>
          <w:rFonts w:ascii="Arial" w:hAnsi="Arial" w:cs="Arial"/>
          <w:sz w:val="24"/>
          <w:szCs w:val="24"/>
        </w:rPr>
        <w:t>Hanging</w:t>
      </w:r>
    </w:p>
    <w:p w:rsidR="003D3740" w:rsidRDefault="003D3740" w:rsidP="003D3740">
      <w:pPr>
        <w:pStyle w:val="ListParagraph"/>
        <w:numPr>
          <w:ilvl w:val="0"/>
          <w:numId w:val="8"/>
        </w:numPr>
        <w:rPr>
          <w:rFonts w:ascii="Arial" w:hAnsi="Arial" w:cs="Arial"/>
          <w:sz w:val="24"/>
          <w:szCs w:val="24"/>
        </w:rPr>
      </w:pPr>
      <w:r>
        <w:rPr>
          <w:rFonts w:ascii="Arial" w:hAnsi="Arial" w:cs="Arial"/>
          <w:sz w:val="24"/>
          <w:szCs w:val="24"/>
        </w:rPr>
        <w:t>Typical ‘parchment’ like furrow mark matching the ligature, usually rises upward to a point of suspension</w:t>
      </w:r>
    </w:p>
    <w:p w:rsidR="003D3740" w:rsidRDefault="003D3740" w:rsidP="003D3740">
      <w:pPr>
        <w:pStyle w:val="ListParagraph"/>
        <w:numPr>
          <w:ilvl w:val="0"/>
          <w:numId w:val="8"/>
        </w:numPr>
        <w:rPr>
          <w:rFonts w:ascii="Arial" w:hAnsi="Arial" w:cs="Arial"/>
          <w:sz w:val="24"/>
          <w:szCs w:val="24"/>
        </w:rPr>
      </w:pPr>
      <w:r>
        <w:rPr>
          <w:rFonts w:ascii="Arial" w:hAnsi="Arial" w:cs="Arial"/>
          <w:sz w:val="24"/>
          <w:szCs w:val="24"/>
        </w:rPr>
        <w:t>+/- signs of congestion in face including cutaneous and ocular petechiae (often absent if tight ligature completely occluding carotid inflow to head)</w:t>
      </w:r>
    </w:p>
    <w:p w:rsidR="003D3740" w:rsidRDefault="00287B20" w:rsidP="003D3740">
      <w:pPr>
        <w:pStyle w:val="ListParagraph"/>
        <w:numPr>
          <w:ilvl w:val="0"/>
          <w:numId w:val="8"/>
        </w:numPr>
        <w:rPr>
          <w:rFonts w:ascii="Arial" w:hAnsi="Arial" w:cs="Arial"/>
          <w:sz w:val="24"/>
          <w:szCs w:val="24"/>
        </w:rPr>
      </w:pPr>
      <w:r>
        <w:rPr>
          <w:rFonts w:ascii="Arial" w:hAnsi="Arial" w:cs="Arial"/>
          <w:sz w:val="24"/>
          <w:szCs w:val="24"/>
        </w:rPr>
        <w:t>Ligature is tightening by weight of the body; person does not have to be upright or fully suspended to achieve</w:t>
      </w:r>
    </w:p>
    <w:p w:rsidR="00A01C77" w:rsidRDefault="00A01C77" w:rsidP="00A01C77">
      <w:pPr>
        <w:rPr>
          <w:rFonts w:ascii="Arial" w:hAnsi="Arial" w:cs="Arial"/>
          <w:sz w:val="24"/>
          <w:szCs w:val="24"/>
        </w:rPr>
      </w:pPr>
    </w:p>
    <w:p w:rsidR="00A01C77" w:rsidRDefault="00A01C77" w:rsidP="00A01C77">
      <w:pPr>
        <w:rPr>
          <w:rFonts w:ascii="Arial" w:hAnsi="Arial" w:cs="Arial"/>
          <w:sz w:val="24"/>
          <w:szCs w:val="24"/>
        </w:rPr>
      </w:pPr>
    </w:p>
    <w:p w:rsidR="00A01C77" w:rsidRPr="00A01C77" w:rsidRDefault="00A01C77" w:rsidP="00A01C77">
      <w:pPr>
        <w:rPr>
          <w:rFonts w:ascii="Arial" w:hAnsi="Arial" w:cs="Arial"/>
          <w:sz w:val="24"/>
          <w:szCs w:val="24"/>
        </w:rPr>
      </w:pPr>
    </w:p>
    <w:p w:rsidR="00287B20" w:rsidRDefault="00287B20" w:rsidP="00287B20">
      <w:pPr>
        <w:pStyle w:val="ListParagraph"/>
        <w:numPr>
          <w:ilvl w:val="0"/>
          <w:numId w:val="6"/>
        </w:numPr>
        <w:rPr>
          <w:rFonts w:ascii="Arial" w:hAnsi="Arial" w:cs="Arial"/>
          <w:sz w:val="24"/>
          <w:szCs w:val="24"/>
        </w:rPr>
      </w:pPr>
      <w:r>
        <w:rPr>
          <w:rFonts w:ascii="Arial" w:hAnsi="Arial" w:cs="Arial"/>
          <w:sz w:val="24"/>
          <w:szCs w:val="24"/>
        </w:rPr>
        <w:t>Neck compression, internal neck structures</w:t>
      </w:r>
    </w:p>
    <w:p w:rsidR="00287B20" w:rsidRDefault="00287B20" w:rsidP="00287B20">
      <w:pPr>
        <w:pStyle w:val="ListParagraph"/>
        <w:numPr>
          <w:ilvl w:val="0"/>
          <w:numId w:val="8"/>
        </w:numPr>
        <w:rPr>
          <w:rFonts w:ascii="Arial" w:hAnsi="Arial" w:cs="Arial"/>
          <w:sz w:val="24"/>
          <w:szCs w:val="24"/>
        </w:rPr>
      </w:pPr>
      <w:r>
        <w:rPr>
          <w:rFonts w:ascii="Arial" w:hAnsi="Arial" w:cs="Arial"/>
          <w:sz w:val="24"/>
          <w:szCs w:val="24"/>
        </w:rPr>
        <w:lastRenderedPageBreak/>
        <w:t>Superior horns of thyroid cartilage and hyoid bone examined for fractures</w:t>
      </w:r>
    </w:p>
    <w:p w:rsidR="00287B20" w:rsidRDefault="00287B20" w:rsidP="00287B20">
      <w:pPr>
        <w:pStyle w:val="ListParagraph"/>
        <w:numPr>
          <w:ilvl w:val="0"/>
          <w:numId w:val="8"/>
        </w:numPr>
        <w:rPr>
          <w:rFonts w:ascii="Arial" w:hAnsi="Arial" w:cs="Arial"/>
          <w:sz w:val="24"/>
          <w:szCs w:val="24"/>
        </w:rPr>
      </w:pPr>
      <w:r>
        <w:rPr>
          <w:rFonts w:ascii="Arial" w:hAnsi="Arial" w:cs="Arial"/>
          <w:sz w:val="24"/>
          <w:szCs w:val="24"/>
        </w:rPr>
        <w:t>Variably present in manual strangulation, ligature strangulation and hanging</w:t>
      </w:r>
    </w:p>
    <w:p w:rsidR="00A01C77" w:rsidRDefault="00A01C77" w:rsidP="00A01C77">
      <w:pPr>
        <w:rPr>
          <w:rFonts w:ascii="Arial" w:hAnsi="Arial" w:cs="Arial"/>
          <w:sz w:val="24"/>
          <w:szCs w:val="24"/>
        </w:rPr>
      </w:pPr>
    </w:p>
    <w:p w:rsidR="00A01C77" w:rsidRPr="00A01C77" w:rsidRDefault="00A01C77" w:rsidP="00A01C77">
      <w:pPr>
        <w:rPr>
          <w:rFonts w:ascii="Arial" w:hAnsi="Arial" w:cs="Arial"/>
          <w:sz w:val="24"/>
          <w:szCs w:val="24"/>
        </w:rPr>
      </w:pPr>
    </w:p>
    <w:p w:rsidR="00287B20" w:rsidRDefault="00287B20" w:rsidP="00287B20">
      <w:pPr>
        <w:pStyle w:val="ListParagraph"/>
        <w:numPr>
          <w:ilvl w:val="0"/>
          <w:numId w:val="6"/>
        </w:numPr>
        <w:rPr>
          <w:rFonts w:ascii="Arial" w:hAnsi="Arial" w:cs="Arial"/>
          <w:sz w:val="24"/>
          <w:szCs w:val="24"/>
        </w:rPr>
      </w:pPr>
      <w:r>
        <w:rPr>
          <w:rFonts w:ascii="Arial" w:hAnsi="Arial" w:cs="Arial"/>
          <w:sz w:val="24"/>
          <w:szCs w:val="24"/>
        </w:rPr>
        <w:t>Ocular petechiae</w:t>
      </w:r>
    </w:p>
    <w:p w:rsidR="00287B20" w:rsidRDefault="00287B20" w:rsidP="00287B20">
      <w:pPr>
        <w:pStyle w:val="ListParagraph"/>
        <w:numPr>
          <w:ilvl w:val="0"/>
          <w:numId w:val="8"/>
        </w:numPr>
        <w:rPr>
          <w:rFonts w:ascii="Arial" w:hAnsi="Arial" w:cs="Arial"/>
          <w:sz w:val="24"/>
          <w:szCs w:val="24"/>
        </w:rPr>
      </w:pPr>
      <w:r>
        <w:rPr>
          <w:rFonts w:ascii="Arial" w:hAnsi="Arial" w:cs="Arial"/>
          <w:sz w:val="24"/>
          <w:szCs w:val="24"/>
        </w:rPr>
        <w:t>Not a specific finding or marker of asphyxia</w:t>
      </w:r>
    </w:p>
    <w:p w:rsidR="00287B20" w:rsidRDefault="00287B20" w:rsidP="00287B20">
      <w:pPr>
        <w:pStyle w:val="ListParagraph"/>
        <w:numPr>
          <w:ilvl w:val="0"/>
          <w:numId w:val="8"/>
        </w:numPr>
        <w:rPr>
          <w:rFonts w:ascii="Arial" w:hAnsi="Arial" w:cs="Arial"/>
          <w:sz w:val="24"/>
          <w:szCs w:val="24"/>
        </w:rPr>
      </w:pPr>
      <w:r>
        <w:rPr>
          <w:rFonts w:ascii="Arial" w:hAnsi="Arial" w:cs="Arial"/>
          <w:sz w:val="24"/>
          <w:szCs w:val="24"/>
        </w:rPr>
        <w:t>Due to rupture of capillaries due to increased venous pressure</w:t>
      </w:r>
    </w:p>
    <w:p w:rsidR="00287B20" w:rsidRDefault="00287B20" w:rsidP="00287B20">
      <w:pPr>
        <w:pStyle w:val="ListParagraph"/>
        <w:numPr>
          <w:ilvl w:val="0"/>
          <w:numId w:val="8"/>
        </w:numPr>
        <w:rPr>
          <w:rFonts w:ascii="Arial" w:hAnsi="Arial" w:cs="Arial"/>
          <w:sz w:val="24"/>
          <w:szCs w:val="24"/>
        </w:rPr>
      </w:pPr>
      <w:r>
        <w:rPr>
          <w:rFonts w:ascii="Arial" w:hAnsi="Arial" w:cs="Arial"/>
          <w:sz w:val="24"/>
          <w:szCs w:val="24"/>
        </w:rPr>
        <w:t>Many different causes including: neck compression, face-down positioning, Valsalva/vomiting/ coughing</w:t>
      </w:r>
    </w:p>
    <w:p w:rsidR="00A01C77" w:rsidRDefault="00A01C77" w:rsidP="00A01C77">
      <w:pPr>
        <w:rPr>
          <w:rFonts w:ascii="Arial" w:hAnsi="Arial" w:cs="Arial"/>
          <w:sz w:val="24"/>
          <w:szCs w:val="24"/>
        </w:rPr>
      </w:pPr>
    </w:p>
    <w:p w:rsidR="00A01C77" w:rsidRPr="00A01C77" w:rsidRDefault="00A01C77" w:rsidP="00A01C77">
      <w:pPr>
        <w:rPr>
          <w:rFonts w:ascii="Arial" w:hAnsi="Arial" w:cs="Arial"/>
          <w:sz w:val="24"/>
          <w:szCs w:val="24"/>
        </w:rPr>
      </w:pPr>
    </w:p>
    <w:p w:rsidR="00287B20" w:rsidRDefault="00287B20" w:rsidP="00287B20">
      <w:pPr>
        <w:pStyle w:val="ListParagraph"/>
        <w:numPr>
          <w:ilvl w:val="0"/>
          <w:numId w:val="6"/>
        </w:numPr>
        <w:rPr>
          <w:rFonts w:ascii="Arial" w:hAnsi="Arial" w:cs="Arial"/>
          <w:sz w:val="24"/>
          <w:szCs w:val="24"/>
        </w:rPr>
      </w:pPr>
      <w:r>
        <w:rPr>
          <w:rFonts w:ascii="Arial" w:hAnsi="Arial" w:cs="Arial"/>
          <w:sz w:val="24"/>
          <w:szCs w:val="24"/>
        </w:rPr>
        <w:t>Autoerotic asphyxia</w:t>
      </w:r>
    </w:p>
    <w:p w:rsidR="00287B20" w:rsidRDefault="00287B20" w:rsidP="00287B20">
      <w:pPr>
        <w:pStyle w:val="ListParagraph"/>
        <w:numPr>
          <w:ilvl w:val="0"/>
          <w:numId w:val="8"/>
        </w:numPr>
        <w:rPr>
          <w:rFonts w:ascii="Arial" w:hAnsi="Arial" w:cs="Arial"/>
          <w:sz w:val="24"/>
          <w:szCs w:val="24"/>
        </w:rPr>
      </w:pPr>
      <w:r>
        <w:rPr>
          <w:rFonts w:ascii="Arial" w:hAnsi="Arial" w:cs="Arial"/>
          <w:sz w:val="24"/>
          <w:szCs w:val="24"/>
        </w:rPr>
        <w:t>Usually “hanging” apparatus to induce hypoxia,  with sexual paraphernalia</w:t>
      </w:r>
    </w:p>
    <w:p w:rsidR="00287B20" w:rsidRDefault="00287B20" w:rsidP="00287B20">
      <w:pPr>
        <w:pStyle w:val="ListParagraph"/>
        <w:numPr>
          <w:ilvl w:val="0"/>
          <w:numId w:val="8"/>
        </w:numPr>
        <w:rPr>
          <w:rFonts w:ascii="Arial" w:hAnsi="Arial" w:cs="Arial"/>
          <w:sz w:val="24"/>
          <w:szCs w:val="24"/>
        </w:rPr>
      </w:pPr>
      <w:r>
        <w:rPr>
          <w:rFonts w:ascii="Arial" w:hAnsi="Arial" w:cs="Arial"/>
          <w:sz w:val="24"/>
          <w:szCs w:val="24"/>
        </w:rPr>
        <w:t>Manner of death is suicide</w:t>
      </w:r>
    </w:p>
    <w:p w:rsidR="00A01C77" w:rsidRDefault="00A01C77" w:rsidP="00A01C77">
      <w:pPr>
        <w:rPr>
          <w:rFonts w:ascii="Arial" w:hAnsi="Arial" w:cs="Arial"/>
          <w:sz w:val="24"/>
          <w:szCs w:val="24"/>
        </w:rPr>
      </w:pPr>
    </w:p>
    <w:p w:rsidR="00A01C77" w:rsidRPr="00A01C77" w:rsidRDefault="00A01C77" w:rsidP="00A01C77">
      <w:pPr>
        <w:rPr>
          <w:rFonts w:ascii="Arial" w:hAnsi="Arial" w:cs="Arial"/>
          <w:sz w:val="24"/>
          <w:szCs w:val="24"/>
        </w:rPr>
      </w:pPr>
    </w:p>
    <w:p w:rsidR="00287B20" w:rsidRDefault="00287B20" w:rsidP="00287B20">
      <w:pPr>
        <w:pStyle w:val="ListParagraph"/>
        <w:numPr>
          <w:ilvl w:val="0"/>
          <w:numId w:val="6"/>
        </w:numPr>
        <w:rPr>
          <w:rFonts w:ascii="Arial" w:hAnsi="Arial" w:cs="Arial"/>
          <w:sz w:val="24"/>
          <w:szCs w:val="24"/>
        </w:rPr>
      </w:pPr>
      <w:r>
        <w:rPr>
          <w:rFonts w:ascii="Arial" w:hAnsi="Arial" w:cs="Arial"/>
          <w:sz w:val="24"/>
          <w:szCs w:val="24"/>
        </w:rPr>
        <w:t>Drowning, airway froth</w:t>
      </w:r>
    </w:p>
    <w:p w:rsidR="00287B20" w:rsidRDefault="00287B20" w:rsidP="00287B20">
      <w:pPr>
        <w:pStyle w:val="ListParagraph"/>
        <w:numPr>
          <w:ilvl w:val="0"/>
          <w:numId w:val="8"/>
        </w:numPr>
        <w:rPr>
          <w:rFonts w:ascii="Arial" w:hAnsi="Arial" w:cs="Arial"/>
          <w:sz w:val="24"/>
          <w:szCs w:val="24"/>
        </w:rPr>
      </w:pPr>
      <w:r>
        <w:rPr>
          <w:rFonts w:ascii="Arial" w:hAnsi="Arial" w:cs="Arial"/>
          <w:sz w:val="24"/>
          <w:szCs w:val="24"/>
        </w:rPr>
        <w:t>Transient, may be present at scene, dissipates before autopsy</w:t>
      </w:r>
    </w:p>
    <w:p w:rsidR="00287B20" w:rsidRDefault="00287B20" w:rsidP="00287B20">
      <w:pPr>
        <w:pStyle w:val="ListParagraph"/>
        <w:numPr>
          <w:ilvl w:val="0"/>
          <w:numId w:val="8"/>
        </w:numPr>
        <w:rPr>
          <w:rFonts w:ascii="Arial" w:hAnsi="Arial" w:cs="Arial"/>
          <w:sz w:val="24"/>
          <w:szCs w:val="24"/>
        </w:rPr>
      </w:pPr>
      <w:r>
        <w:rPr>
          <w:rFonts w:ascii="Arial" w:hAnsi="Arial" w:cs="Arial"/>
          <w:sz w:val="24"/>
          <w:szCs w:val="24"/>
        </w:rPr>
        <w:t>Due to mixing of inhaled water and lung surfactant</w:t>
      </w:r>
    </w:p>
    <w:p w:rsidR="00287B20" w:rsidRDefault="00287B20" w:rsidP="00287B20">
      <w:pPr>
        <w:pStyle w:val="ListParagraph"/>
        <w:numPr>
          <w:ilvl w:val="0"/>
          <w:numId w:val="8"/>
        </w:numPr>
        <w:rPr>
          <w:rFonts w:ascii="Arial" w:hAnsi="Arial" w:cs="Arial"/>
          <w:sz w:val="24"/>
          <w:szCs w:val="24"/>
        </w:rPr>
      </w:pPr>
      <w:r>
        <w:rPr>
          <w:rFonts w:ascii="Arial" w:hAnsi="Arial" w:cs="Arial"/>
          <w:sz w:val="24"/>
          <w:szCs w:val="24"/>
        </w:rPr>
        <w:t>Good sign of drowning as it indicates water inspiration</w:t>
      </w:r>
    </w:p>
    <w:p w:rsidR="00A01C77" w:rsidRDefault="00A01C77" w:rsidP="00A01C77">
      <w:pPr>
        <w:rPr>
          <w:rFonts w:ascii="Arial" w:hAnsi="Arial" w:cs="Arial"/>
          <w:sz w:val="24"/>
          <w:szCs w:val="24"/>
        </w:rPr>
      </w:pPr>
    </w:p>
    <w:p w:rsidR="00A01C77" w:rsidRPr="00A01C77" w:rsidRDefault="00A01C77" w:rsidP="00A01C77">
      <w:pPr>
        <w:rPr>
          <w:rFonts w:ascii="Arial" w:hAnsi="Arial" w:cs="Arial"/>
          <w:sz w:val="24"/>
          <w:szCs w:val="24"/>
        </w:rPr>
      </w:pPr>
    </w:p>
    <w:p w:rsidR="00287B20" w:rsidRDefault="00287B20" w:rsidP="00287B20">
      <w:pPr>
        <w:pStyle w:val="ListParagraph"/>
        <w:numPr>
          <w:ilvl w:val="0"/>
          <w:numId w:val="6"/>
        </w:numPr>
        <w:rPr>
          <w:rFonts w:ascii="Arial" w:hAnsi="Arial" w:cs="Arial"/>
          <w:sz w:val="24"/>
          <w:szCs w:val="24"/>
        </w:rPr>
      </w:pPr>
      <w:r>
        <w:rPr>
          <w:rFonts w:ascii="Arial" w:hAnsi="Arial" w:cs="Arial"/>
          <w:sz w:val="24"/>
          <w:szCs w:val="24"/>
        </w:rPr>
        <w:t>Drow</w:t>
      </w:r>
      <w:r w:rsidR="001043D1">
        <w:rPr>
          <w:rFonts w:ascii="Arial" w:hAnsi="Arial" w:cs="Arial"/>
          <w:sz w:val="24"/>
          <w:szCs w:val="24"/>
        </w:rPr>
        <w:t>n</w:t>
      </w:r>
      <w:r>
        <w:rPr>
          <w:rFonts w:ascii="Arial" w:hAnsi="Arial" w:cs="Arial"/>
          <w:sz w:val="24"/>
          <w:szCs w:val="24"/>
        </w:rPr>
        <w:t xml:space="preserve">ing, </w:t>
      </w:r>
      <w:proofErr w:type="gramStart"/>
      <w:r>
        <w:rPr>
          <w:rFonts w:ascii="Arial" w:hAnsi="Arial" w:cs="Arial"/>
          <w:sz w:val="24"/>
          <w:szCs w:val="24"/>
        </w:rPr>
        <w:t>hyperinflated  wet</w:t>
      </w:r>
      <w:proofErr w:type="gramEnd"/>
      <w:r>
        <w:rPr>
          <w:rFonts w:ascii="Arial" w:hAnsi="Arial" w:cs="Arial"/>
          <w:sz w:val="24"/>
          <w:szCs w:val="24"/>
        </w:rPr>
        <w:t xml:space="preserve"> lungs.</w:t>
      </w:r>
    </w:p>
    <w:p w:rsidR="00287B20" w:rsidRDefault="00287B20" w:rsidP="00287B20">
      <w:pPr>
        <w:pStyle w:val="ListParagraph"/>
        <w:numPr>
          <w:ilvl w:val="0"/>
          <w:numId w:val="8"/>
        </w:numPr>
        <w:rPr>
          <w:rFonts w:ascii="Arial" w:hAnsi="Arial" w:cs="Arial"/>
          <w:sz w:val="24"/>
          <w:szCs w:val="24"/>
        </w:rPr>
      </w:pPr>
      <w:r>
        <w:rPr>
          <w:rFonts w:ascii="Arial" w:hAnsi="Arial" w:cs="Arial"/>
          <w:sz w:val="24"/>
          <w:szCs w:val="24"/>
        </w:rPr>
        <w:t>Lungs stay “inflated” upon chest opening</w:t>
      </w:r>
    </w:p>
    <w:p w:rsidR="00287B20" w:rsidRDefault="00287B20" w:rsidP="00287B20">
      <w:pPr>
        <w:pStyle w:val="ListParagraph"/>
        <w:numPr>
          <w:ilvl w:val="0"/>
          <w:numId w:val="8"/>
        </w:numPr>
        <w:rPr>
          <w:rFonts w:ascii="Arial" w:hAnsi="Arial" w:cs="Arial"/>
          <w:sz w:val="24"/>
          <w:szCs w:val="24"/>
        </w:rPr>
      </w:pPr>
      <w:r>
        <w:rPr>
          <w:rFonts w:ascii="Arial" w:hAnsi="Arial" w:cs="Arial"/>
          <w:sz w:val="24"/>
          <w:szCs w:val="24"/>
        </w:rPr>
        <w:t>Weights significantly increased (&gt;1 kg combined; usually heavier)</w:t>
      </w:r>
    </w:p>
    <w:p w:rsidR="00287B20" w:rsidRDefault="00287B20" w:rsidP="00287B20">
      <w:pPr>
        <w:pStyle w:val="ListParagraph"/>
        <w:numPr>
          <w:ilvl w:val="0"/>
          <w:numId w:val="8"/>
        </w:numPr>
        <w:rPr>
          <w:rFonts w:ascii="Arial" w:hAnsi="Arial" w:cs="Arial"/>
          <w:sz w:val="24"/>
          <w:szCs w:val="24"/>
        </w:rPr>
      </w:pPr>
      <w:r>
        <w:rPr>
          <w:rFonts w:ascii="Arial" w:hAnsi="Arial" w:cs="Arial"/>
          <w:sz w:val="24"/>
          <w:szCs w:val="24"/>
        </w:rPr>
        <w:t>Cut surfaces express clear fluid</w:t>
      </w:r>
    </w:p>
    <w:p w:rsidR="00287B20" w:rsidRDefault="00287B20" w:rsidP="00287B20">
      <w:pPr>
        <w:pStyle w:val="ListParagraph"/>
        <w:numPr>
          <w:ilvl w:val="0"/>
          <w:numId w:val="8"/>
        </w:numPr>
        <w:rPr>
          <w:rFonts w:ascii="Arial" w:hAnsi="Arial" w:cs="Arial"/>
          <w:sz w:val="24"/>
          <w:szCs w:val="24"/>
        </w:rPr>
      </w:pPr>
      <w:r>
        <w:rPr>
          <w:rFonts w:ascii="Arial" w:hAnsi="Arial" w:cs="Arial"/>
          <w:sz w:val="24"/>
          <w:szCs w:val="24"/>
        </w:rPr>
        <w:t>Good signs of drowning, also indicating water inspiration</w:t>
      </w:r>
    </w:p>
    <w:p w:rsidR="00A01C77" w:rsidRDefault="00A01C77" w:rsidP="00A01C77">
      <w:pPr>
        <w:rPr>
          <w:rFonts w:ascii="Arial" w:hAnsi="Arial" w:cs="Arial"/>
          <w:sz w:val="24"/>
          <w:szCs w:val="24"/>
        </w:rPr>
      </w:pPr>
    </w:p>
    <w:p w:rsidR="00A01C77" w:rsidRPr="00A01C77" w:rsidRDefault="00A01C77" w:rsidP="00A01C77">
      <w:pPr>
        <w:rPr>
          <w:rFonts w:ascii="Arial" w:hAnsi="Arial" w:cs="Arial"/>
          <w:sz w:val="24"/>
          <w:szCs w:val="24"/>
        </w:rPr>
      </w:pPr>
    </w:p>
    <w:p w:rsidR="00287B20" w:rsidRDefault="00C2034C" w:rsidP="00C2034C">
      <w:pPr>
        <w:pStyle w:val="ListParagraph"/>
        <w:numPr>
          <w:ilvl w:val="0"/>
          <w:numId w:val="6"/>
        </w:numPr>
        <w:rPr>
          <w:rFonts w:ascii="Arial" w:hAnsi="Arial" w:cs="Arial"/>
          <w:sz w:val="24"/>
          <w:szCs w:val="24"/>
        </w:rPr>
      </w:pPr>
      <w:r>
        <w:rPr>
          <w:rFonts w:ascii="Arial" w:hAnsi="Arial" w:cs="Arial"/>
          <w:sz w:val="24"/>
          <w:szCs w:val="24"/>
        </w:rPr>
        <w:t>Drowning, signs associated with immersion but not diagnostic of drowning</w:t>
      </w:r>
    </w:p>
    <w:p w:rsidR="00C2034C" w:rsidRDefault="00C2034C" w:rsidP="00C2034C">
      <w:pPr>
        <w:pStyle w:val="ListParagraph"/>
        <w:numPr>
          <w:ilvl w:val="0"/>
          <w:numId w:val="8"/>
        </w:numPr>
        <w:rPr>
          <w:rFonts w:ascii="Arial" w:hAnsi="Arial" w:cs="Arial"/>
          <w:sz w:val="24"/>
          <w:szCs w:val="24"/>
        </w:rPr>
      </w:pPr>
      <w:r>
        <w:rPr>
          <w:rFonts w:ascii="Arial" w:hAnsi="Arial" w:cs="Arial"/>
          <w:sz w:val="24"/>
          <w:szCs w:val="24"/>
        </w:rPr>
        <w:t>Skin wrinkling, mastoid hemorrhages</w:t>
      </w:r>
    </w:p>
    <w:p w:rsidR="00C2034C" w:rsidRDefault="00C2034C" w:rsidP="00C2034C">
      <w:pPr>
        <w:pStyle w:val="ListParagraph"/>
        <w:numPr>
          <w:ilvl w:val="0"/>
          <w:numId w:val="8"/>
        </w:numPr>
        <w:rPr>
          <w:rFonts w:ascii="Arial" w:hAnsi="Arial" w:cs="Arial"/>
          <w:sz w:val="24"/>
          <w:szCs w:val="24"/>
        </w:rPr>
      </w:pPr>
      <w:r>
        <w:rPr>
          <w:rFonts w:ascii="Arial" w:hAnsi="Arial" w:cs="Arial"/>
          <w:sz w:val="24"/>
          <w:szCs w:val="24"/>
        </w:rPr>
        <w:lastRenderedPageBreak/>
        <w:t xml:space="preserve">Other: marine animal predation; trauma from waves, boats, </w:t>
      </w:r>
      <w:proofErr w:type="spellStart"/>
      <w:r>
        <w:rPr>
          <w:rFonts w:ascii="Arial" w:hAnsi="Arial" w:cs="Arial"/>
          <w:sz w:val="24"/>
          <w:szCs w:val="24"/>
        </w:rPr>
        <w:t>etc</w:t>
      </w:r>
      <w:proofErr w:type="spellEnd"/>
      <w:r>
        <w:rPr>
          <w:rFonts w:ascii="Arial" w:hAnsi="Arial" w:cs="Arial"/>
          <w:sz w:val="24"/>
          <w:szCs w:val="24"/>
        </w:rPr>
        <w:t>; water in sinuses</w:t>
      </w:r>
    </w:p>
    <w:p w:rsidR="00A01C77" w:rsidRDefault="00A01C77" w:rsidP="00A01C77">
      <w:pPr>
        <w:rPr>
          <w:rFonts w:ascii="Arial" w:hAnsi="Arial" w:cs="Arial"/>
          <w:sz w:val="24"/>
          <w:szCs w:val="24"/>
        </w:rPr>
      </w:pPr>
    </w:p>
    <w:p w:rsidR="00A01C77" w:rsidRPr="00A01C77" w:rsidRDefault="00A01C77" w:rsidP="00A01C77">
      <w:pPr>
        <w:rPr>
          <w:rFonts w:ascii="Arial" w:hAnsi="Arial" w:cs="Arial"/>
          <w:sz w:val="24"/>
          <w:szCs w:val="24"/>
        </w:rPr>
      </w:pPr>
    </w:p>
    <w:p w:rsidR="00C2034C" w:rsidRDefault="00C2034C" w:rsidP="00C2034C">
      <w:pPr>
        <w:pStyle w:val="ListParagraph"/>
        <w:numPr>
          <w:ilvl w:val="0"/>
          <w:numId w:val="6"/>
        </w:numPr>
        <w:rPr>
          <w:rFonts w:ascii="Arial" w:hAnsi="Arial" w:cs="Arial"/>
          <w:sz w:val="24"/>
          <w:szCs w:val="24"/>
        </w:rPr>
      </w:pPr>
      <w:r>
        <w:rPr>
          <w:rFonts w:ascii="Arial" w:hAnsi="Arial" w:cs="Arial"/>
          <w:sz w:val="24"/>
          <w:szCs w:val="24"/>
        </w:rPr>
        <w:t>Hypothermia</w:t>
      </w:r>
    </w:p>
    <w:p w:rsidR="00C2034C" w:rsidRDefault="00C2034C" w:rsidP="00C2034C">
      <w:pPr>
        <w:pStyle w:val="ListParagraph"/>
        <w:numPr>
          <w:ilvl w:val="0"/>
          <w:numId w:val="8"/>
        </w:numPr>
        <w:rPr>
          <w:rFonts w:ascii="Arial" w:hAnsi="Arial" w:cs="Arial"/>
          <w:sz w:val="24"/>
          <w:szCs w:val="24"/>
        </w:rPr>
      </w:pPr>
      <w:r>
        <w:rPr>
          <w:rFonts w:ascii="Arial" w:hAnsi="Arial" w:cs="Arial"/>
          <w:sz w:val="24"/>
          <w:szCs w:val="24"/>
        </w:rPr>
        <w:t>Paradoxical undressing</w:t>
      </w:r>
    </w:p>
    <w:p w:rsidR="00C2034C" w:rsidRDefault="00C2034C" w:rsidP="00C2034C">
      <w:pPr>
        <w:pStyle w:val="ListParagraph"/>
        <w:numPr>
          <w:ilvl w:val="0"/>
          <w:numId w:val="8"/>
        </w:numPr>
        <w:rPr>
          <w:rFonts w:ascii="Arial" w:hAnsi="Arial" w:cs="Arial"/>
          <w:sz w:val="24"/>
          <w:szCs w:val="24"/>
        </w:rPr>
      </w:pPr>
      <w:r>
        <w:rPr>
          <w:rFonts w:ascii="Arial" w:hAnsi="Arial" w:cs="Arial"/>
          <w:sz w:val="24"/>
          <w:szCs w:val="24"/>
        </w:rPr>
        <w:t>Gastric erosions (“</w:t>
      </w:r>
      <w:proofErr w:type="spellStart"/>
      <w:r>
        <w:rPr>
          <w:rFonts w:ascii="Arial" w:hAnsi="Arial" w:cs="Arial"/>
          <w:sz w:val="24"/>
          <w:szCs w:val="24"/>
        </w:rPr>
        <w:t>Wis</w:t>
      </w:r>
      <w:r w:rsidR="001043D1">
        <w:rPr>
          <w:rFonts w:ascii="Arial" w:hAnsi="Arial" w:cs="Arial"/>
          <w:sz w:val="24"/>
          <w:szCs w:val="24"/>
        </w:rPr>
        <w:t>c</w:t>
      </w:r>
      <w:r>
        <w:rPr>
          <w:rFonts w:ascii="Arial" w:hAnsi="Arial" w:cs="Arial"/>
          <w:sz w:val="24"/>
          <w:szCs w:val="24"/>
        </w:rPr>
        <w:t>hnewski</w:t>
      </w:r>
      <w:proofErr w:type="spellEnd"/>
      <w:r>
        <w:rPr>
          <w:rFonts w:ascii="Arial" w:hAnsi="Arial" w:cs="Arial"/>
          <w:sz w:val="24"/>
          <w:szCs w:val="24"/>
        </w:rPr>
        <w:t xml:space="preserve"> ulcers”)</w:t>
      </w:r>
    </w:p>
    <w:p w:rsidR="00C2034C" w:rsidRDefault="00C2034C" w:rsidP="00C2034C">
      <w:pPr>
        <w:pStyle w:val="ListParagraph"/>
        <w:numPr>
          <w:ilvl w:val="0"/>
          <w:numId w:val="8"/>
        </w:numPr>
        <w:rPr>
          <w:rFonts w:ascii="Arial" w:hAnsi="Arial" w:cs="Arial"/>
          <w:sz w:val="24"/>
          <w:szCs w:val="24"/>
        </w:rPr>
      </w:pPr>
      <w:r>
        <w:rPr>
          <w:rFonts w:ascii="Arial" w:hAnsi="Arial" w:cs="Arial"/>
          <w:sz w:val="24"/>
          <w:szCs w:val="24"/>
        </w:rPr>
        <w:t>Frost erythema; red discoloration around large joints</w:t>
      </w:r>
    </w:p>
    <w:p w:rsidR="00A01C77" w:rsidRPr="00A01C77" w:rsidRDefault="00A01C77" w:rsidP="00A01C77">
      <w:pPr>
        <w:rPr>
          <w:rFonts w:ascii="Arial" w:hAnsi="Arial" w:cs="Arial"/>
          <w:sz w:val="24"/>
          <w:szCs w:val="24"/>
        </w:rPr>
      </w:pPr>
    </w:p>
    <w:p w:rsidR="00C2034C" w:rsidRDefault="00C2034C" w:rsidP="00C2034C">
      <w:pPr>
        <w:pStyle w:val="ListParagraph"/>
        <w:numPr>
          <w:ilvl w:val="0"/>
          <w:numId w:val="6"/>
        </w:numPr>
        <w:rPr>
          <w:rFonts w:ascii="Arial" w:hAnsi="Arial" w:cs="Arial"/>
          <w:sz w:val="24"/>
          <w:szCs w:val="24"/>
        </w:rPr>
      </w:pPr>
      <w:r>
        <w:rPr>
          <w:rFonts w:ascii="Arial" w:hAnsi="Arial" w:cs="Arial"/>
          <w:sz w:val="24"/>
          <w:szCs w:val="24"/>
        </w:rPr>
        <w:t>Blunt force injury classification</w:t>
      </w:r>
    </w:p>
    <w:p w:rsidR="00C2034C" w:rsidRDefault="00C2034C" w:rsidP="00C2034C">
      <w:pPr>
        <w:pStyle w:val="ListParagraph"/>
        <w:numPr>
          <w:ilvl w:val="0"/>
          <w:numId w:val="8"/>
        </w:numPr>
        <w:rPr>
          <w:rFonts w:ascii="Arial" w:hAnsi="Arial" w:cs="Arial"/>
          <w:sz w:val="24"/>
          <w:szCs w:val="24"/>
        </w:rPr>
      </w:pPr>
      <w:r>
        <w:rPr>
          <w:rFonts w:ascii="Arial" w:hAnsi="Arial" w:cs="Arial"/>
          <w:sz w:val="24"/>
          <w:szCs w:val="24"/>
        </w:rPr>
        <w:t>Abrasion, bruise (contusion), laceration</w:t>
      </w:r>
    </w:p>
    <w:p w:rsidR="00A01C77" w:rsidRPr="00A01C77" w:rsidRDefault="00A01C77" w:rsidP="00A01C77">
      <w:pPr>
        <w:rPr>
          <w:rFonts w:ascii="Arial" w:hAnsi="Arial" w:cs="Arial"/>
          <w:sz w:val="24"/>
          <w:szCs w:val="24"/>
        </w:rPr>
      </w:pPr>
    </w:p>
    <w:p w:rsidR="00C2034C" w:rsidRDefault="00C2034C" w:rsidP="00C2034C">
      <w:pPr>
        <w:pStyle w:val="ListParagraph"/>
        <w:numPr>
          <w:ilvl w:val="0"/>
          <w:numId w:val="6"/>
        </w:numPr>
        <w:rPr>
          <w:rFonts w:ascii="Arial" w:hAnsi="Arial" w:cs="Arial"/>
          <w:sz w:val="24"/>
          <w:szCs w:val="24"/>
        </w:rPr>
      </w:pPr>
      <w:r>
        <w:rPr>
          <w:rFonts w:ascii="Arial" w:hAnsi="Arial" w:cs="Arial"/>
          <w:sz w:val="24"/>
          <w:szCs w:val="24"/>
        </w:rPr>
        <w:t>Blunt force injury, abrasion</w:t>
      </w:r>
    </w:p>
    <w:p w:rsidR="00A01C77" w:rsidRDefault="00A01C77" w:rsidP="00A01C77">
      <w:pPr>
        <w:pStyle w:val="ListParagraph"/>
        <w:rPr>
          <w:rFonts w:ascii="Arial" w:hAnsi="Arial" w:cs="Arial"/>
          <w:sz w:val="24"/>
          <w:szCs w:val="24"/>
        </w:rPr>
      </w:pPr>
    </w:p>
    <w:p w:rsidR="00A01C77" w:rsidRDefault="00C2034C" w:rsidP="00A01C77">
      <w:pPr>
        <w:pStyle w:val="ListParagraph"/>
        <w:numPr>
          <w:ilvl w:val="0"/>
          <w:numId w:val="6"/>
        </w:numPr>
        <w:rPr>
          <w:rFonts w:ascii="Arial" w:hAnsi="Arial" w:cs="Arial"/>
          <w:sz w:val="24"/>
          <w:szCs w:val="24"/>
        </w:rPr>
      </w:pPr>
      <w:r>
        <w:rPr>
          <w:rFonts w:ascii="Arial" w:hAnsi="Arial" w:cs="Arial"/>
          <w:sz w:val="24"/>
          <w:szCs w:val="24"/>
        </w:rPr>
        <w:t>Blunt force injury, patterned abrasion</w:t>
      </w:r>
    </w:p>
    <w:p w:rsidR="00A01C77" w:rsidRPr="00A01C77" w:rsidRDefault="00A01C77" w:rsidP="00A01C77">
      <w:pPr>
        <w:pStyle w:val="ListParagraph"/>
        <w:rPr>
          <w:rFonts w:ascii="Arial" w:hAnsi="Arial" w:cs="Arial"/>
          <w:sz w:val="24"/>
          <w:szCs w:val="24"/>
        </w:rPr>
      </w:pPr>
    </w:p>
    <w:p w:rsidR="00A01C77" w:rsidRPr="00A01C77" w:rsidRDefault="00A01C77" w:rsidP="00A01C77">
      <w:pPr>
        <w:pStyle w:val="ListParagraph"/>
        <w:rPr>
          <w:rFonts w:ascii="Arial" w:hAnsi="Arial" w:cs="Arial"/>
          <w:sz w:val="24"/>
          <w:szCs w:val="24"/>
        </w:rPr>
      </w:pPr>
    </w:p>
    <w:p w:rsidR="00C2034C" w:rsidRDefault="00332886" w:rsidP="00C2034C">
      <w:pPr>
        <w:pStyle w:val="ListParagraph"/>
        <w:numPr>
          <w:ilvl w:val="0"/>
          <w:numId w:val="6"/>
        </w:numPr>
        <w:rPr>
          <w:rFonts w:ascii="Arial" w:hAnsi="Arial" w:cs="Arial"/>
          <w:sz w:val="24"/>
          <w:szCs w:val="24"/>
        </w:rPr>
      </w:pPr>
      <w:r>
        <w:rPr>
          <w:rFonts w:ascii="Arial" w:hAnsi="Arial" w:cs="Arial"/>
          <w:sz w:val="24"/>
          <w:szCs w:val="24"/>
        </w:rPr>
        <w:t>Blunt force injury, bruises</w:t>
      </w:r>
    </w:p>
    <w:p w:rsidR="00332886" w:rsidRDefault="00332886" w:rsidP="00332886">
      <w:pPr>
        <w:pStyle w:val="ListParagraph"/>
        <w:numPr>
          <w:ilvl w:val="0"/>
          <w:numId w:val="8"/>
        </w:numPr>
        <w:rPr>
          <w:rFonts w:ascii="Arial" w:hAnsi="Arial" w:cs="Arial"/>
          <w:sz w:val="24"/>
          <w:szCs w:val="24"/>
        </w:rPr>
      </w:pPr>
      <w:proofErr w:type="spellStart"/>
      <w:r>
        <w:rPr>
          <w:rFonts w:ascii="Arial" w:hAnsi="Arial" w:cs="Arial"/>
          <w:sz w:val="24"/>
          <w:szCs w:val="24"/>
        </w:rPr>
        <w:t>Colour</w:t>
      </w:r>
      <w:proofErr w:type="spellEnd"/>
      <w:r>
        <w:rPr>
          <w:rFonts w:ascii="Arial" w:hAnsi="Arial" w:cs="Arial"/>
          <w:sz w:val="24"/>
          <w:szCs w:val="24"/>
        </w:rPr>
        <w:t xml:space="preserve"> not a good indicator of age</w:t>
      </w:r>
    </w:p>
    <w:p w:rsidR="00A01C77" w:rsidRDefault="00332886" w:rsidP="00A01C77">
      <w:pPr>
        <w:pStyle w:val="ListParagraph"/>
        <w:numPr>
          <w:ilvl w:val="0"/>
          <w:numId w:val="8"/>
        </w:numPr>
        <w:rPr>
          <w:rFonts w:ascii="Arial" w:hAnsi="Arial" w:cs="Arial"/>
          <w:sz w:val="24"/>
          <w:szCs w:val="24"/>
        </w:rPr>
      </w:pPr>
      <w:r>
        <w:rPr>
          <w:rFonts w:ascii="Arial" w:hAnsi="Arial" w:cs="Arial"/>
          <w:sz w:val="24"/>
          <w:szCs w:val="24"/>
        </w:rPr>
        <w:t>Factors affecting size: force of impact, body site, age/tissue fragility, bleeding disorders</w:t>
      </w:r>
    </w:p>
    <w:p w:rsidR="00A01C77" w:rsidRPr="00A01C77" w:rsidRDefault="00A01C77" w:rsidP="00A01C77">
      <w:pPr>
        <w:rPr>
          <w:rFonts w:ascii="Arial" w:hAnsi="Arial" w:cs="Arial"/>
          <w:sz w:val="24"/>
          <w:szCs w:val="24"/>
        </w:rPr>
      </w:pPr>
    </w:p>
    <w:p w:rsidR="00332886" w:rsidRDefault="00332886" w:rsidP="00C2034C">
      <w:pPr>
        <w:pStyle w:val="ListParagraph"/>
        <w:numPr>
          <w:ilvl w:val="0"/>
          <w:numId w:val="6"/>
        </w:numPr>
        <w:rPr>
          <w:rFonts w:ascii="Arial" w:hAnsi="Arial" w:cs="Arial"/>
          <w:sz w:val="24"/>
          <w:szCs w:val="24"/>
        </w:rPr>
      </w:pPr>
      <w:r>
        <w:rPr>
          <w:rFonts w:ascii="Arial" w:hAnsi="Arial" w:cs="Arial"/>
          <w:sz w:val="24"/>
          <w:szCs w:val="24"/>
        </w:rPr>
        <w:t xml:space="preserve"> Blunt force injury, patterned bruise</w:t>
      </w:r>
    </w:p>
    <w:p w:rsidR="00A01C77" w:rsidRDefault="00332886" w:rsidP="00A01C77">
      <w:pPr>
        <w:pStyle w:val="ListParagraph"/>
        <w:numPr>
          <w:ilvl w:val="0"/>
          <w:numId w:val="8"/>
        </w:numPr>
        <w:rPr>
          <w:rFonts w:ascii="Arial" w:hAnsi="Arial" w:cs="Arial"/>
          <w:sz w:val="24"/>
          <w:szCs w:val="24"/>
        </w:rPr>
      </w:pPr>
      <w:r>
        <w:rPr>
          <w:rFonts w:ascii="Arial" w:hAnsi="Arial" w:cs="Arial"/>
          <w:sz w:val="24"/>
          <w:szCs w:val="24"/>
        </w:rPr>
        <w:t>May be a “negative” impression of the impacting object</w:t>
      </w:r>
    </w:p>
    <w:p w:rsidR="00A01C77" w:rsidRPr="00A01C77" w:rsidRDefault="00A01C77" w:rsidP="00A01C77">
      <w:pPr>
        <w:rPr>
          <w:rFonts w:ascii="Arial" w:hAnsi="Arial" w:cs="Arial"/>
          <w:sz w:val="24"/>
          <w:szCs w:val="24"/>
        </w:rPr>
      </w:pPr>
    </w:p>
    <w:p w:rsidR="00A01C77" w:rsidRDefault="00332886" w:rsidP="00A01C77">
      <w:pPr>
        <w:pStyle w:val="ListParagraph"/>
        <w:numPr>
          <w:ilvl w:val="0"/>
          <w:numId w:val="6"/>
        </w:numPr>
        <w:rPr>
          <w:rFonts w:ascii="Arial" w:hAnsi="Arial" w:cs="Arial"/>
          <w:sz w:val="24"/>
          <w:szCs w:val="24"/>
        </w:rPr>
      </w:pPr>
      <w:r>
        <w:rPr>
          <w:rFonts w:ascii="Arial" w:hAnsi="Arial" w:cs="Arial"/>
          <w:sz w:val="24"/>
          <w:szCs w:val="24"/>
        </w:rPr>
        <w:t xml:space="preserve"> Blunt force injury; seatbelt bruising pattern</w:t>
      </w:r>
    </w:p>
    <w:p w:rsidR="00A01C77" w:rsidRPr="00A01C77" w:rsidRDefault="00A01C77" w:rsidP="00A01C77">
      <w:pPr>
        <w:rPr>
          <w:rFonts w:ascii="Arial" w:hAnsi="Arial" w:cs="Arial"/>
          <w:sz w:val="24"/>
          <w:szCs w:val="24"/>
        </w:rPr>
      </w:pPr>
    </w:p>
    <w:p w:rsidR="00332886" w:rsidRDefault="00332886" w:rsidP="00332886">
      <w:pPr>
        <w:pStyle w:val="ListParagraph"/>
        <w:numPr>
          <w:ilvl w:val="0"/>
          <w:numId w:val="6"/>
        </w:numPr>
        <w:rPr>
          <w:rFonts w:ascii="Arial" w:hAnsi="Arial" w:cs="Arial"/>
          <w:sz w:val="24"/>
          <w:szCs w:val="24"/>
        </w:rPr>
      </w:pPr>
      <w:r>
        <w:rPr>
          <w:rFonts w:ascii="Arial" w:hAnsi="Arial" w:cs="Arial"/>
          <w:sz w:val="24"/>
          <w:szCs w:val="24"/>
        </w:rPr>
        <w:t>Blunt force injury; iron stain of bruise</w:t>
      </w:r>
    </w:p>
    <w:p w:rsidR="00332886" w:rsidRDefault="00332886" w:rsidP="00332886">
      <w:pPr>
        <w:pStyle w:val="ListParagraph"/>
        <w:rPr>
          <w:rFonts w:ascii="Arial" w:hAnsi="Arial" w:cs="Arial"/>
          <w:sz w:val="24"/>
          <w:szCs w:val="24"/>
        </w:rPr>
      </w:pPr>
      <w:r>
        <w:rPr>
          <w:rFonts w:ascii="Arial" w:hAnsi="Arial" w:cs="Arial"/>
          <w:sz w:val="24"/>
          <w:szCs w:val="24"/>
        </w:rPr>
        <w:t>-</w:t>
      </w:r>
      <w:r w:rsidRPr="00332886">
        <w:rPr>
          <w:rFonts w:ascii="Arial" w:hAnsi="Arial" w:cs="Arial"/>
          <w:sz w:val="24"/>
          <w:szCs w:val="24"/>
        </w:rPr>
        <w:t xml:space="preserve"> </w:t>
      </w:r>
      <w:r>
        <w:rPr>
          <w:rFonts w:ascii="Arial" w:hAnsi="Arial" w:cs="Arial"/>
          <w:sz w:val="24"/>
          <w:szCs w:val="24"/>
        </w:rPr>
        <w:t>Good method for dating bruises; hemosiderin-laden macrophages begin to appear about 2 days after occurrence</w:t>
      </w:r>
    </w:p>
    <w:p w:rsidR="00A01C77" w:rsidRDefault="00A01C77" w:rsidP="00332886">
      <w:pPr>
        <w:pStyle w:val="ListParagraph"/>
        <w:rPr>
          <w:rFonts w:ascii="Arial" w:hAnsi="Arial" w:cs="Arial"/>
          <w:sz w:val="24"/>
          <w:szCs w:val="24"/>
        </w:rPr>
      </w:pPr>
    </w:p>
    <w:p w:rsidR="00A01C77" w:rsidRDefault="00A01C77" w:rsidP="00332886">
      <w:pPr>
        <w:pStyle w:val="ListParagraph"/>
        <w:rPr>
          <w:rFonts w:ascii="Arial" w:hAnsi="Arial" w:cs="Arial"/>
          <w:sz w:val="24"/>
          <w:szCs w:val="24"/>
        </w:rPr>
      </w:pPr>
    </w:p>
    <w:p w:rsidR="00332886" w:rsidRDefault="00332886" w:rsidP="00332886">
      <w:pPr>
        <w:pStyle w:val="ListParagraph"/>
        <w:numPr>
          <w:ilvl w:val="0"/>
          <w:numId w:val="6"/>
        </w:numPr>
        <w:rPr>
          <w:rFonts w:ascii="Arial" w:hAnsi="Arial" w:cs="Arial"/>
          <w:sz w:val="24"/>
          <w:szCs w:val="24"/>
        </w:rPr>
      </w:pPr>
      <w:r>
        <w:rPr>
          <w:rFonts w:ascii="Arial" w:hAnsi="Arial" w:cs="Arial"/>
          <w:sz w:val="24"/>
          <w:szCs w:val="24"/>
        </w:rPr>
        <w:lastRenderedPageBreak/>
        <w:t xml:space="preserve"> Bruise mimicker; Mongolian spot</w:t>
      </w:r>
    </w:p>
    <w:p w:rsidR="00332886" w:rsidRPr="00332886" w:rsidRDefault="00332886" w:rsidP="00332886">
      <w:pPr>
        <w:pStyle w:val="ListParagraph"/>
        <w:numPr>
          <w:ilvl w:val="0"/>
          <w:numId w:val="8"/>
        </w:numPr>
        <w:rPr>
          <w:rFonts w:ascii="Arial" w:hAnsi="Arial" w:cs="Arial"/>
          <w:sz w:val="24"/>
          <w:szCs w:val="24"/>
        </w:rPr>
      </w:pPr>
      <w:r>
        <w:rPr>
          <w:rFonts w:ascii="Arial" w:hAnsi="Arial" w:cs="Arial"/>
          <w:sz w:val="24"/>
          <w:szCs w:val="24"/>
        </w:rPr>
        <w:t>Sacral region infants</w:t>
      </w:r>
    </w:p>
    <w:p w:rsidR="00332886" w:rsidRPr="00332886" w:rsidRDefault="00332886" w:rsidP="00332886">
      <w:pPr>
        <w:rPr>
          <w:rFonts w:ascii="Arial" w:hAnsi="Arial" w:cs="Arial"/>
          <w:sz w:val="24"/>
          <w:szCs w:val="24"/>
        </w:rPr>
      </w:pPr>
    </w:p>
    <w:p w:rsidR="00B84E8C" w:rsidRDefault="00332886" w:rsidP="00B84E8C">
      <w:pPr>
        <w:pStyle w:val="ListParagraph"/>
        <w:numPr>
          <w:ilvl w:val="0"/>
          <w:numId w:val="6"/>
        </w:numPr>
        <w:rPr>
          <w:rFonts w:ascii="Arial" w:hAnsi="Arial" w:cs="Arial"/>
          <w:sz w:val="24"/>
          <w:szCs w:val="24"/>
        </w:rPr>
      </w:pPr>
      <w:r>
        <w:rPr>
          <w:rFonts w:ascii="Arial" w:hAnsi="Arial" w:cs="Arial"/>
          <w:sz w:val="24"/>
          <w:szCs w:val="24"/>
        </w:rPr>
        <w:t xml:space="preserve"> Blunt </w:t>
      </w:r>
      <w:r w:rsidR="00B84E8C">
        <w:rPr>
          <w:rFonts w:ascii="Arial" w:hAnsi="Arial" w:cs="Arial"/>
          <w:sz w:val="24"/>
          <w:szCs w:val="24"/>
        </w:rPr>
        <w:t>force injury; laceration</w:t>
      </w:r>
    </w:p>
    <w:p w:rsidR="00A01C77" w:rsidRPr="00A01C77" w:rsidRDefault="00A01C77" w:rsidP="00A01C77">
      <w:pPr>
        <w:rPr>
          <w:rFonts w:ascii="Arial" w:hAnsi="Arial" w:cs="Arial"/>
          <w:sz w:val="24"/>
          <w:szCs w:val="24"/>
        </w:rPr>
      </w:pPr>
    </w:p>
    <w:p w:rsidR="00B84E8C" w:rsidRDefault="00332886" w:rsidP="00B84E8C">
      <w:pPr>
        <w:pStyle w:val="ListParagraph"/>
        <w:numPr>
          <w:ilvl w:val="0"/>
          <w:numId w:val="6"/>
        </w:numPr>
        <w:rPr>
          <w:rFonts w:ascii="Arial" w:hAnsi="Arial" w:cs="Arial"/>
          <w:sz w:val="24"/>
          <w:szCs w:val="24"/>
        </w:rPr>
      </w:pPr>
      <w:r>
        <w:rPr>
          <w:rFonts w:ascii="Arial" w:hAnsi="Arial" w:cs="Arial"/>
          <w:sz w:val="24"/>
          <w:szCs w:val="24"/>
        </w:rPr>
        <w:t xml:space="preserve"> Comparison of laceration with sharp force wound (stab)</w:t>
      </w:r>
    </w:p>
    <w:p w:rsidR="00871DEA" w:rsidRDefault="00B84E8C" w:rsidP="00871DEA">
      <w:pPr>
        <w:pStyle w:val="ListParagraph"/>
        <w:numPr>
          <w:ilvl w:val="0"/>
          <w:numId w:val="8"/>
        </w:numPr>
        <w:rPr>
          <w:rFonts w:ascii="Arial" w:hAnsi="Arial" w:cs="Arial"/>
          <w:sz w:val="24"/>
          <w:szCs w:val="24"/>
        </w:rPr>
      </w:pPr>
      <w:r>
        <w:rPr>
          <w:rFonts w:ascii="Arial" w:hAnsi="Arial" w:cs="Arial"/>
          <w:sz w:val="24"/>
          <w:szCs w:val="24"/>
        </w:rPr>
        <w:t>Laceration has tissu</w:t>
      </w:r>
      <w:r w:rsidR="00871DEA">
        <w:rPr>
          <w:rFonts w:ascii="Arial" w:hAnsi="Arial" w:cs="Arial"/>
          <w:sz w:val="24"/>
          <w:szCs w:val="24"/>
        </w:rPr>
        <w:t>e bridging, irregular edges</w:t>
      </w:r>
    </w:p>
    <w:p w:rsidR="00871DEA" w:rsidRDefault="00871DEA" w:rsidP="00871DEA">
      <w:pPr>
        <w:pStyle w:val="ListParagraph"/>
        <w:numPr>
          <w:ilvl w:val="0"/>
          <w:numId w:val="8"/>
        </w:numPr>
        <w:rPr>
          <w:rFonts w:ascii="Arial" w:hAnsi="Arial" w:cs="Arial"/>
          <w:sz w:val="24"/>
          <w:szCs w:val="24"/>
        </w:rPr>
      </w:pPr>
      <w:r>
        <w:rPr>
          <w:rFonts w:ascii="Arial" w:hAnsi="Arial" w:cs="Arial"/>
          <w:sz w:val="24"/>
          <w:szCs w:val="24"/>
        </w:rPr>
        <w:t>Stab wound has no bridging, smooth edges</w:t>
      </w:r>
    </w:p>
    <w:p w:rsidR="00A01C77" w:rsidRPr="00A01C77" w:rsidRDefault="00A01C77" w:rsidP="00A01C77">
      <w:pPr>
        <w:rPr>
          <w:rFonts w:ascii="Arial" w:hAnsi="Arial" w:cs="Arial"/>
          <w:sz w:val="24"/>
          <w:szCs w:val="24"/>
        </w:rPr>
      </w:pPr>
    </w:p>
    <w:p w:rsidR="00332886" w:rsidRDefault="00332886" w:rsidP="00332886">
      <w:pPr>
        <w:pStyle w:val="ListParagraph"/>
        <w:numPr>
          <w:ilvl w:val="0"/>
          <w:numId w:val="6"/>
        </w:numPr>
        <w:rPr>
          <w:rFonts w:ascii="Arial" w:hAnsi="Arial" w:cs="Arial"/>
          <w:sz w:val="24"/>
          <w:szCs w:val="24"/>
        </w:rPr>
      </w:pPr>
      <w:r>
        <w:rPr>
          <w:rFonts w:ascii="Arial" w:hAnsi="Arial" w:cs="Arial"/>
          <w:sz w:val="24"/>
          <w:szCs w:val="24"/>
        </w:rPr>
        <w:t>“Dicing” lacerations</w:t>
      </w:r>
    </w:p>
    <w:p w:rsidR="00871DEA" w:rsidRDefault="00871DEA" w:rsidP="00871DEA">
      <w:pPr>
        <w:pStyle w:val="ListParagraph"/>
        <w:numPr>
          <w:ilvl w:val="0"/>
          <w:numId w:val="8"/>
        </w:numPr>
        <w:rPr>
          <w:rFonts w:ascii="Arial" w:hAnsi="Arial" w:cs="Arial"/>
          <w:sz w:val="24"/>
          <w:szCs w:val="24"/>
        </w:rPr>
      </w:pPr>
      <w:r>
        <w:rPr>
          <w:rFonts w:ascii="Arial" w:hAnsi="Arial" w:cs="Arial"/>
          <w:sz w:val="24"/>
          <w:szCs w:val="24"/>
        </w:rPr>
        <w:t>Due to “cubed” fragments of broken tempered glass; side windows of vehicle (windshield is laminated safety glass which does not cube like this)</w:t>
      </w:r>
    </w:p>
    <w:p w:rsidR="00A01C77" w:rsidRPr="00A01C77" w:rsidRDefault="00A01C77" w:rsidP="00A01C77">
      <w:pPr>
        <w:rPr>
          <w:rFonts w:ascii="Arial" w:hAnsi="Arial" w:cs="Arial"/>
          <w:sz w:val="24"/>
          <w:szCs w:val="24"/>
        </w:rPr>
      </w:pPr>
    </w:p>
    <w:p w:rsidR="00332886" w:rsidRDefault="00332886" w:rsidP="00332886">
      <w:pPr>
        <w:pStyle w:val="ListParagraph"/>
        <w:numPr>
          <w:ilvl w:val="0"/>
          <w:numId w:val="6"/>
        </w:numPr>
        <w:rPr>
          <w:rFonts w:ascii="Arial" w:hAnsi="Arial" w:cs="Arial"/>
          <w:sz w:val="24"/>
          <w:szCs w:val="24"/>
        </w:rPr>
      </w:pPr>
      <w:r>
        <w:rPr>
          <w:rFonts w:ascii="Arial" w:hAnsi="Arial" w:cs="Arial"/>
          <w:sz w:val="24"/>
          <w:szCs w:val="24"/>
        </w:rPr>
        <w:t>Image showing abrasion, laceration, bruise</w:t>
      </w:r>
    </w:p>
    <w:p w:rsidR="00A01C77" w:rsidRDefault="00A01C77" w:rsidP="00A01C77">
      <w:pPr>
        <w:pStyle w:val="ListParagraph"/>
        <w:rPr>
          <w:rFonts w:ascii="Arial" w:hAnsi="Arial" w:cs="Arial"/>
          <w:sz w:val="24"/>
          <w:szCs w:val="24"/>
        </w:rPr>
      </w:pPr>
    </w:p>
    <w:p w:rsidR="00A01C77" w:rsidRPr="00A01C77" w:rsidRDefault="00332886" w:rsidP="00A01C77">
      <w:pPr>
        <w:pStyle w:val="ListParagraph"/>
        <w:numPr>
          <w:ilvl w:val="0"/>
          <w:numId w:val="6"/>
        </w:numPr>
        <w:rPr>
          <w:rFonts w:ascii="Arial" w:hAnsi="Arial" w:cs="Arial"/>
          <w:sz w:val="24"/>
          <w:szCs w:val="24"/>
        </w:rPr>
      </w:pPr>
      <w:r>
        <w:rPr>
          <w:rFonts w:ascii="Arial" w:hAnsi="Arial" w:cs="Arial"/>
          <w:sz w:val="24"/>
          <w:szCs w:val="24"/>
        </w:rPr>
        <w:t>Pedestr</w:t>
      </w:r>
      <w:r w:rsidR="001043D1">
        <w:rPr>
          <w:rFonts w:ascii="Arial" w:hAnsi="Arial" w:cs="Arial"/>
          <w:sz w:val="24"/>
          <w:szCs w:val="24"/>
        </w:rPr>
        <w:t>ia</w:t>
      </w:r>
      <w:r>
        <w:rPr>
          <w:rFonts w:ascii="Arial" w:hAnsi="Arial" w:cs="Arial"/>
          <w:sz w:val="24"/>
          <w:szCs w:val="24"/>
        </w:rPr>
        <w:t>n/motor vehicle collision</w:t>
      </w:r>
    </w:p>
    <w:p w:rsidR="00871DEA" w:rsidRDefault="00871DEA" w:rsidP="00871DEA">
      <w:pPr>
        <w:pStyle w:val="ListParagraph"/>
        <w:numPr>
          <w:ilvl w:val="0"/>
          <w:numId w:val="8"/>
        </w:numPr>
        <w:rPr>
          <w:rFonts w:ascii="Arial" w:hAnsi="Arial" w:cs="Arial"/>
          <w:sz w:val="24"/>
          <w:szCs w:val="24"/>
        </w:rPr>
      </w:pPr>
      <w:r>
        <w:rPr>
          <w:rFonts w:ascii="Arial" w:hAnsi="Arial" w:cs="Arial"/>
          <w:sz w:val="24"/>
          <w:szCs w:val="24"/>
        </w:rPr>
        <w:t>Primary impact to legs with front bumper</w:t>
      </w:r>
    </w:p>
    <w:p w:rsidR="00871DEA" w:rsidRDefault="00871DEA" w:rsidP="00871DEA">
      <w:pPr>
        <w:pStyle w:val="ListParagraph"/>
        <w:numPr>
          <w:ilvl w:val="0"/>
          <w:numId w:val="8"/>
        </w:numPr>
        <w:rPr>
          <w:rFonts w:ascii="Arial" w:hAnsi="Arial" w:cs="Arial"/>
          <w:sz w:val="24"/>
          <w:szCs w:val="24"/>
        </w:rPr>
      </w:pPr>
      <w:r>
        <w:rPr>
          <w:rFonts w:ascii="Arial" w:hAnsi="Arial" w:cs="Arial"/>
          <w:sz w:val="24"/>
          <w:szCs w:val="24"/>
        </w:rPr>
        <w:t>Secondary impact to front hood or windshield; often with head</w:t>
      </w:r>
    </w:p>
    <w:p w:rsidR="00871DEA" w:rsidRDefault="00871DEA" w:rsidP="00871DEA">
      <w:pPr>
        <w:pStyle w:val="ListParagraph"/>
        <w:numPr>
          <w:ilvl w:val="0"/>
          <w:numId w:val="8"/>
        </w:numPr>
        <w:rPr>
          <w:rFonts w:ascii="Arial" w:hAnsi="Arial" w:cs="Arial"/>
          <w:sz w:val="24"/>
          <w:szCs w:val="24"/>
        </w:rPr>
      </w:pPr>
      <w:r>
        <w:rPr>
          <w:rFonts w:ascii="Arial" w:hAnsi="Arial" w:cs="Arial"/>
          <w:sz w:val="24"/>
          <w:szCs w:val="24"/>
        </w:rPr>
        <w:t>Tertiary impact to the ground; often resulting in diffuse “brush” abrasion</w:t>
      </w:r>
    </w:p>
    <w:p w:rsidR="00A01C77" w:rsidRPr="00A01C77" w:rsidRDefault="00A01C77" w:rsidP="00A01C77">
      <w:pPr>
        <w:rPr>
          <w:rFonts w:ascii="Arial" w:hAnsi="Arial" w:cs="Arial"/>
          <w:sz w:val="24"/>
          <w:szCs w:val="24"/>
        </w:rPr>
      </w:pPr>
    </w:p>
    <w:p w:rsidR="00332886" w:rsidRDefault="00332886" w:rsidP="00332886">
      <w:pPr>
        <w:pStyle w:val="ListParagraph"/>
        <w:numPr>
          <w:ilvl w:val="0"/>
          <w:numId w:val="6"/>
        </w:numPr>
        <w:rPr>
          <w:rFonts w:ascii="Arial" w:hAnsi="Arial" w:cs="Arial"/>
          <w:sz w:val="24"/>
          <w:szCs w:val="24"/>
        </w:rPr>
      </w:pPr>
      <w:r>
        <w:rPr>
          <w:rFonts w:ascii="Arial" w:hAnsi="Arial" w:cs="Arial"/>
          <w:sz w:val="24"/>
          <w:szCs w:val="24"/>
        </w:rPr>
        <w:t>Pedestrian injuries; primary impact “bumper” fracture</w:t>
      </w:r>
    </w:p>
    <w:p w:rsidR="00871DEA" w:rsidRDefault="00871DEA" w:rsidP="00871DEA">
      <w:pPr>
        <w:pStyle w:val="ListParagraph"/>
        <w:numPr>
          <w:ilvl w:val="0"/>
          <w:numId w:val="8"/>
        </w:numPr>
        <w:rPr>
          <w:rFonts w:ascii="Arial" w:hAnsi="Arial" w:cs="Arial"/>
          <w:sz w:val="24"/>
          <w:szCs w:val="24"/>
        </w:rPr>
      </w:pPr>
      <w:r>
        <w:rPr>
          <w:rFonts w:ascii="Arial" w:hAnsi="Arial" w:cs="Arial"/>
          <w:sz w:val="24"/>
          <w:szCs w:val="24"/>
        </w:rPr>
        <w:t>Should dissect the legs to look for bruising +/- fractures</w:t>
      </w:r>
    </w:p>
    <w:p w:rsidR="00871DEA" w:rsidRDefault="00871DEA" w:rsidP="00871DEA">
      <w:pPr>
        <w:pStyle w:val="ListParagraph"/>
        <w:numPr>
          <w:ilvl w:val="0"/>
          <w:numId w:val="8"/>
        </w:numPr>
        <w:rPr>
          <w:rFonts w:ascii="Arial" w:hAnsi="Arial" w:cs="Arial"/>
          <w:sz w:val="24"/>
          <w:szCs w:val="24"/>
        </w:rPr>
      </w:pPr>
      <w:r>
        <w:rPr>
          <w:rFonts w:ascii="Arial" w:hAnsi="Arial" w:cs="Arial"/>
          <w:sz w:val="24"/>
          <w:szCs w:val="24"/>
        </w:rPr>
        <w:t>Evidence that the deceased was upright at the time of impact</w:t>
      </w:r>
    </w:p>
    <w:p w:rsidR="00A01C77" w:rsidRDefault="00A01C77" w:rsidP="00A01C77">
      <w:pPr>
        <w:rPr>
          <w:rFonts w:ascii="Arial" w:hAnsi="Arial" w:cs="Arial"/>
          <w:sz w:val="24"/>
          <w:szCs w:val="24"/>
        </w:rPr>
      </w:pPr>
    </w:p>
    <w:p w:rsidR="00A01C77" w:rsidRPr="00A01C77" w:rsidRDefault="00A01C77" w:rsidP="00A01C77">
      <w:pPr>
        <w:rPr>
          <w:rFonts w:ascii="Arial" w:hAnsi="Arial" w:cs="Arial"/>
          <w:sz w:val="24"/>
          <w:szCs w:val="24"/>
        </w:rPr>
      </w:pPr>
    </w:p>
    <w:p w:rsidR="00332886" w:rsidRDefault="00332886" w:rsidP="00332886">
      <w:pPr>
        <w:pStyle w:val="ListParagraph"/>
        <w:numPr>
          <w:ilvl w:val="0"/>
          <w:numId w:val="6"/>
        </w:numPr>
        <w:rPr>
          <w:rFonts w:ascii="Arial" w:hAnsi="Arial" w:cs="Arial"/>
          <w:sz w:val="24"/>
          <w:szCs w:val="24"/>
        </w:rPr>
      </w:pPr>
      <w:r>
        <w:rPr>
          <w:rFonts w:ascii="Arial" w:hAnsi="Arial" w:cs="Arial"/>
          <w:sz w:val="24"/>
          <w:szCs w:val="24"/>
        </w:rPr>
        <w:t>Pedestrian injuries; secondary impact</w:t>
      </w:r>
    </w:p>
    <w:p w:rsidR="00A01C77" w:rsidRPr="00A01C77" w:rsidRDefault="00A01C77" w:rsidP="00A01C77">
      <w:pPr>
        <w:rPr>
          <w:rFonts w:ascii="Arial" w:hAnsi="Arial" w:cs="Arial"/>
          <w:sz w:val="24"/>
          <w:szCs w:val="24"/>
        </w:rPr>
      </w:pPr>
    </w:p>
    <w:p w:rsidR="00332886" w:rsidRDefault="00332886" w:rsidP="00332886">
      <w:pPr>
        <w:pStyle w:val="ListParagraph"/>
        <w:numPr>
          <w:ilvl w:val="0"/>
          <w:numId w:val="6"/>
        </w:numPr>
        <w:rPr>
          <w:rFonts w:ascii="Arial" w:hAnsi="Arial" w:cs="Arial"/>
          <w:sz w:val="24"/>
          <w:szCs w:val="24"/>
        </w:rPr>
      </w:pPr>
      <w:r>
        <w:rPr>
          <w:rFonts w:ascii="Arial" w:hAnsi="Arial" w:cs="Arial"/>
          <w:sz w:val="24"/>
          <w:szCs w:val="24"/>
        </w:rPr>
        <w:t>Pedestrian injuries; tertiary impact “brush abrasion”</w:t>
      </w:r>
    </w:p>
    <w:p w:rsidR="00455339" w:rsidRPr="00455339" w:rsidRDefault="00455339" w:rsidP="00455339">
      <w:pPr>
        <w:pStyle w:val="ListParagraph"/>
        <w:rPr>
          <w:rFonts w:ascii="Arial" w:hAnsi="Arial" w:cs="Arial"/>
          <w:sz w:val="24"/>
          <w:szCs w:val="24"/>
        </w:rPr>
      </w:pPr>
    </w:p>
    <w:p w:rsidR="00455339" w:rsidRPr="00455339" w:rsidRDefault="00455339" w:rsidP="00455339">
      <w:pPr>
        <w:rPr>
          <w:rFonts w:ascii="Arial" w:hAnsi="Arial" w:cs="Arial"/>
          <w:sz w:val="24"/>
          <w:szCs w:val="24"/>
        </w:rPr>
      </w:pPr>
    </w:p>
    <w:p w:rsidR="00332886" w:rsidRDefault="00332886" w:rsidP="00332886">
      <w:pPr>
        <w:pStyle w:val="ListParagraph"/>
        <w:numPr>
          <w:ilvl w:val="0"/>
          <w:numId w:val="6"/>
        </w:numPr>
        <w:rPr>
          <w:rFonts w:ascii="Arial" w:hAnsi="Arial" w:cs="Arial"/>
          <w:sz w:val="24"/>
          <w:szCs w:val="24"/>
        </w:rPr>
      </w:pPr>
      <w:r>
        <w:rPr>
          <w:rFonts w:ascii="Arial" w:hAnsi="Arial" w:cs="Arial"/>
          <w:sz w:val="24"/>
          <w:szCs w:val="24"/>
        </w:rPr>
        <w:lastRenderedPageBreak/>
        <w:t>Internal injuries, aortic laceration</w:t>
      </w:r>
    </w:p>
    <w:p w:rsidR="00871DEA" w:rsidRDefault="00871DEA" w:rsidP="00871DEA">
      <w:pPr>
        <w:pStyle w:val="ListParagraph"/>
        <w:numPr>
          <w:ilvl w:val="0"/>
          <w:numId w:val="8"/>
        </w:numPr>
        <w:rPr>
          <w:rFonts w:ascii="Arial" w:hAnsi="Arial" w:cs="Arial"/>
          <w:sz w:val="24"/>
          <w:szCs w:val="24"/>
        </w:rPr>
      </w:pPr>
      <w:r>
        <w:rPr>
          <w:rFonts w:ascii="Arial" w:hAnsi="Arial" w:cs="Arial"/>
          <w:sz w:val="24"/>
          <w:szCs w:val="24"/>
        </w:rPr>
        <w:t>Common injury in fatal MVC, falls from height, or other sudden deceleration</w:t>
      </w:r>
    </w:p>
    <w:p w:rsidR="00455339" w:rsidRPr="00455339" w:rsidRDefault="00455339" w:rsidP="00455339">
      <w:pPr>
        <w:rPr>
          <w:rFonts w:ascii="Arial" w:hAnsi="Arial" w:cs="Arial"/>
          <w:sz w:val="24"/>
          <w:szCs w:val="24"/>
        </w:rPr>
      </w:pPr>
    </w:p>
    <w:p w:rsidR="00332886" w:rsidRDefault="00332886" w:rsidP="00332886">
      <w:pPr>
        <w:pStyle w:val="ListParagraph"/>
        <w:numPr>
          <w:ilvl w:val="0"/>
          <w:numId w:val="6"/>
        </w:numPr>
        <w:rPr>
          <w:rFonts w:ascii="Arial" w:hAnsi="Arial" w:cs="Arial"/>
          <w:sz w:val="24"/>
          <w:szCs w:val="24"/>
        </w:rPr>
      </w:pPr>
      <w:r>
        <w:rPr>
          <w:rFonts w:ascii="Arial" w:hAnsi="Arial" w:cs="Arial"/>
          <w:sz w:val="24"/>
          <w:szCs w:val="24"/>
        </w:rPr>
        <w:t>Craniocerebral trauma</w:t>
      </w:r>
    </w:p>
    <w:p w:rsidR="00871DEA" w:rsidRDefault="00871DEA" w:rsidP="00871DEA">
      <w:pPr>
        <w:pStyle w:val="ListParagraph"/>
        <w:numPr>
          <w:ilvl w:val="0"/>
          <w:numId w:val="8"/>
        </w:numPr>
        <w:rPr>
          <w:rFonts w:ascii="Arial" w:hAnsi="Arial" w:cs="Arial"/>
          <w:sz w:val="24"/>
          <w:szCs w:val="24"/>
        </w:rPr>
      </w:pPr>
      <w:r>
        <w:rPr>
          <w:rFonts w:ascii="Arial" w:hAnsi="Arial" w:cs="Arial"/>
          <w:sz w:val="24"/>
          <w:szCs w:val="24"/>
        </w:rPr>
        <w:t>Typical scenario; fall down stairs</w:t>
      </w:r>
    </w:p>
    <w:p w:rsidR="00455339" w:rsidRDefault="00455339" w:rsidP="00455339">
      <w:pPr>
        <w:pStyle w:val="ListParagraph"/>
        <w:ind w:left="1080"/>
        <w:rPr>
          <w:rFonts w:ascii="Arial" w:hAnsi="Arial" w:cs="Arial"/>
          <w:sz w:val="24"/>
          <w:szCs w:val="24"/>
        </w:rPr>
      </w:pPr>
    </w:p>
    <w:p w:rsidR="00455339" w:rsidRDefault="00455339" w:rsidP="00455339">
      <w:pPr>
        <w:pStyle w:val="ListParagraph"/>
        <w:ind w:left="1080"/>
        <w:rPr>
          <w:rFonts w:ascii="Arial" w:hAnsi="Arial" w:cs="Arial"/>
          <w:sz w:val="24"/>
          <w:szCs w:val="24"/>
        </w:rPr>
      </w:pPr>
    </w:p>
    <w:p w:rsidR="00332886" w:rsidRDefault="00332886" w:rsidP="00332886">
      <w:pPr>
        <w:pStyle w:val="ListParagraph"/>
        <w:numPr>
          <w:ilvl w:val="0"/>
          <w:numId w:val="6"/>
        </w:numPr>
        <w:rPr>
          <w:rFonts w:ascii="Arial" w:hAnsi="Arial" w:cs="Arial"/>
          <w:sz w:val="24"/>
          <w:szCs w:val="24"/>
        </w:rPr>
      </w:pPr>
      <w:r>
        <w:rPr>
          <w:rFonts w:ascii="Arial" w:hAnsi="Arial" w:cs="Arial"/>
          <w:sz w:val="24"/>
          <w:szCs w:val="24"/>
        </w:rPr>
        <w:t>Craniocere</w:t>
      </w:r>
      <w:r w:rsidR="00455339">
        <w:rPr>
          <w:rFonts w:ascii="Arial" w:hAnsi="Arial" w:cs="Arial"/>
          <w:sz w:val="24"/>
          <w:szCs w:val="24"/>
        </w:rPr>
        <w:t>bral trauma; external injuries</w:t>
      </w:r>
    </w:p>
    <w:p w:rsidR="00455339" w:rsidRPr="00455339" w:rsidRDefault="00455339" w:rsidP="00455339">
      <w:pPr>
        <w:ind w:left="360"/>
        <w:rPr>
          <w:rFonts w:ascii="Arial" w:hAnsi="Arial" w:cs="Arial"/>
          <w:sz w:val="24"/>
          <w:szCs w:val="24"/>
        </w:rPr>
      </w:pPr>
    </w:p>
    <w:p w:rsidR="00332886" w:rsidRDefault="003749A1" w:rsidP="00332886">
      <w:pPr>
        <w:pStyle w:val="ListParagraph"/>
        <w:numPr>
          <w:ilvl w:val="0"/>
          <w:numId w:val="6"/>
        </w:numPr>
        <w:rPr>
          <w:rFonts w:ascii="Arial" w:hAnsi="Arial" w:cs="Arial"/>
          <w:sz w:val="24"/>
          <w:szCs w:val="24"/>
        </w:rPr>
      </w:pPr>
      <w:r>
        <w:rPr>
          <w:rFonts w:ascii="Arial" w:hAnsi="Arial" w:cs="Arial"/>
          <w:sz w:val="24"/>
          <w:szCs w:val="24"/>
        </w:rPr>
        <w:t>Craniocerebral trauma</w:t>
      </w:r>
    </w:p>
    <w:p w:rsidR="00871DEA" w:rsidRDefault="00871DEA" w:rsidP="00871DEA">
      <w:pPr>
        <w:pStyle w:val="ListParagraph"/>
        <w:numPr>
          <w:ilvl w:val="0"/>
          <w:numId w:val="8"/>
        </w:numPr>
        <w:rPr>
          <w:rFonts w:ascii="Arial" w:hAnsi="Arial" w:cs="Arial"/>
          <w:sz w:val="24"/>
          <w:szCs w:val="24"/>
        </w:rPr>
      </w:pPr>
      <w:r>
        <w:rPr>
          <w:rFonts w:ascii="Arial" w:hAnsi="Arial" w:cs="Arial"/>
          <w:sz w:val="24"/>
          <w:szCs w:val="24"/>
        </w:rPr>
        <w:t>Blood from ear canals usually indicator of transverse basal skull fracture through petrous temporal bone</w:t>
      </w: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Craniocerebral trauma</w:t>
      </w:r>
    </w:p>
    <w:p w:rsidR="00871DEA" w:rsidRDefault="00871DEA" w:rsidP="00871DEA">
      <w:pPr>
        <w:pStyle w:val="ListParagraph"/>
        <w:numPr>
          <w:ilvl w:val="0"/>
          <w:numId w:val="8"/>
        </w:numPr>
        <w:rPr>
          <w:rFonts w:ascii="Arial" w:hAnsi="Arial" w:cs="Arial"/>
          <w:sz w:val="24"/>
          <w:szCs w:val="24"/>
        </w:rPr>
      </w:pPr>
      <w:r>
        <w:rPr>
          <w:rFonts w:ascii="Arial" w:hAnsi="Arial" w:cs="Arial"/>
          <w:sz w:val="24"/>
          <w:szCs w:val="24"/>
        </w:rPr>
        <w:t>Periorbital ecchymosis may be a marker of orbital plate fracture</w:t>
      </w: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Skull fracture types</w:t>
      </w:r>
    </w:p>
    <w:p w:rsidR="00871DEA" w:rsidRDefault="00871DEA" w:rsidP="00871DEA">
      <w:pPr>
        <w:pStyle w:val="ListParagraph"/>
        <w:numPr>
          <w:ilvl w:val="0"/>
          <w:numId w:val="8"/>
        </w:numPr>
        <w:rPr>
          <w:rFonts w:ascii="Arial" w:hAnsi="Arial" w:cs="Arial"/>
          <w:sz w:val="24"/>
          <w:szCs w:val="24"/>
        </w:rPr>
      </w:pPr>
      <w:r>
        <w:rPr>
          <w:rFonts w:ascii="Arial" w:hAnsi="Arial" w:cs="Arial"/>
          <w:sz w:val="24"/>
          <w:szCs w:val="24"/>
        </w:rPr>
        <w:t>Linear fracture</w:t>
      </w:r>
    </w:p>
    <w:p w:rsidR="00871DEA" w:rsidRDefault="00871DEA" w:rsidP="00871DEA">
      <w:pPr>
        <w:pStyle w:val="ListParagraph"/>
        <w:numPr>
          <w:ilvl w:val="0"/>
          <w:numId w:val="8"/>
        </w:numPr>
        <w:rPr>
          <w:rFonts w:ascii="Arial" w:hAnsi="Arial" w:cs="Arial"/>
          <w:sz w:val="24"/>
          <w:szCs w:val="24"/>
        </w:rPr>
      </w:pPr>
      <w:r>
        <w:rPr>
          <w:rFonts w:ascii="Arial" w:hAnsi="Arial" w:cs="Arial"/>
          <w:sz w:val="24"/>
          <w:szCs w:val="24"/>
        </w:rPr>
        <w:t>Depressed fracture indicative of focal concentrated impact force (example – hammer)</w:t>
      </w: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Subdural hematoma, acute</w:t>
      </w:r>
    </w:p>
    <w:p w:rsidR="00871DEA" w:rsidRDefault="00871DEA" w:rsidP="00871DEA">
      <w:pPr>
        <w:pStyle w:val="ListParagraph"/>
        <w:numPr>
          <w:ilvl w:val="0"/>
          <w:numId w:val="8"/>
        </w:numPr>
        <w:rPr>
          <w:rFonts w:ascii="Arial" w:hAnsi="Arial" w:cs="Arial"/>
          <w:sz w:val="24"/>
          <w:szCs w:val="24"/>
        </w:rPr>
      </w:pPr>
      <w:r>
        <w:rPr>
          <w:rFonts w:ascii="Arial" w:hAnsi="Arial" w:cs="Arial"/>
          <w:sz w:val="24"/>
          <w:szCs w:val="24"/>
        </w:rPr>
        <w:t>Clotted blood</w:t>
      </w:r>
    </w:p>
    <w:p w:rsidR="00871DEA" w:rsidRDefault="00871DEA" w:rsidP="00871DEA">
      <w:pPr>
        <w:pStyle w:val="ListParagraph"/>
        <w:numPr>
          <w:ilvl w:val="0"/>
          <w:numId w:val="8"/>
        </w:numPr>
        <w:rPr>
          <w:rFonts w:ascii="Arial" w:hAnsi="Arial" w:cs="Arial"/>
          <w:sz w:val="24"/>
          <w:szCs w:val="24"/>
        </w:rPr>
      </w:pPr>
      <w:r>
        <w:rPr>
          <w:rFonts w:ascii="Arial" w:hAnsi="Arial" w:cs="Arial"/>
          <w:sz w:val="24"/>
          <w:szCs w:val="24"/>
        </w:rPr>
        <w:t>Volume important; &gt; 100 mL can result in life-threatening mass effect</w:t>
      </w:r>
    </w:p>
    <w:p w:rsidR="00871DEA" w:rsidRDefault="00871DEA" w:rsidP="00871DEA">
      <w:pPr>
        <w:pStyle w:val="ListParagraph"/>
        <w:numPr>
          <w:ilvl w:val="0"/>
          <w:numId w:val="8"/>
        </w:numPr>
        <w:rPr>
          <w:rFonts w:ascii="Arial" w:hAnsi="Arial" w:cs="Arial"/>
          <w:sz w:val="24"/>
          <w:szCs w:val="24"/>
        </w:rPr>
      </w:pPr>
      <w:r>
        <w:rPr>
          <w:rFonts w:ascii="Arial" w:hAnsi="Arial" w:cs="Arial"/>
          <w:sz w:val="24"/>
          <w:szCs w:val="24"/>
        </w:rPr>
        <w:t xml:space="preserve">Onset of </w:t>
      </w:r>
      <w:r w:rsidR="00E11023">
        <w:rPr>
          <w:rFonts w:ascii="Arial" w:hAnsi="Arial" w:cs="Arial"/>
          <w:sz w:val="24"/>
          <w:szCs w:val="24"/>
        </w:rPr>
        <w:t xml:space="preserve">clinical </w:t>
      </w:r>
      <w:r>
        <w:rPr>
          <w:rFonts w:ascii="Arial" w:hAnsi="Arial" w:cs="Arial"/>
          <w:sz w:val="24"/>
          <w:szCs w:val="24"/>
        </w:rPr>
        <w:t>signs</w:t>
      </w:r>
      <w:r w:rsidR="00E11023">
        <w:rPr>
          <w:rFonts w:ascii="Arial" w:hAnsi="Arial" w:cs="Arial"/>
          <w:sz w:val="24"/>
          <w:szCs w:val="24"/>
        </w:rPr>
        <w:t xml:space="preserve">/symptoms </w:t>
      </w:r>
      <w:r>
        <w:rPr>
          <w:rFonts w:ascii="Arial" w:hAnsi="Arial" w:cs="Arial"/>
          <w:sz w:val="24"/>
          <w:szCs w:val="24"/>
        </w:rPr>
        <w:t>may be delayed hours/days after event</w:t>
      </w:r>
    </w:p>
    <w:p w:rsidR="00455339" w:rsidRDefault="00455339" w:rsidP="00455339">
      <w:pPr>
        <w:rPr>
          <w:rFonts w:ascii="Arial" w:hAnsi="Arial" w:cs="Arial"/>
          <w:sz w:val="24"/>
          <w:szCs w:val="24"/>
        </w:rPr>
      </w:pP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Subdural hematoma, chronic</w:t>
      </w:r>
    </w:p>
    <w:p w:rsidR="00871DEA" w:rsidRDefault="00871DEA" w:rsidP="00871DEA">
      <w:pPr>
        <w:pStyle w:val="ListParagraph"/>
        <w:numPr>
          <w:ilvl w:val="0"/>
          <w:numId w:val="8"/>
        </w:numPr>
        <w:rPr>
          <w:rFonts w:ascii="Arial" w:hAnsi="Arial" w:cs="Arial"/>
          <w:sz w:val="24"/>
          <w:szCs w:val="24"/>
        </w:rPr>
      </w:pPr>
      <w:r>
        <w:rPr>
          <w:rFonts w:ascii="Arial" w:hAnsi="Arial" w:cs="Arial"/>
          <w:sz w:val="24"/>
          <w:szCs w:val="24"/>
        </w:rPr>
        <w:t>Membrane of resolving subdural</w:t>
      </w: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Epidural hematoma</w:t>
      </w:r>
    </w:p>
    <w:p w:rsidR="00E11023" w:rsidRDefault="00E11023" w:rsidP="00E11023">
      <w:pPr>
        <w:pStyle w:val="ListParagraph"/>
        <w:numPr>
          <w:ilvl w:val="0"/>
          <w:numId w:val="8"/>
        </w:numPr>
        <w:rPr>
          <w:rFonts w:ascii="Arial" w:hAnsi="Arial" w:cs="Arial"/>
          <w:sz w:val="24"/>
          <w:szCs w:val="24"/>
        </w:rPr>
      </w:pPr>
      <w:r>
        <w:rPr>
          <w:rFonts w:ascii="Arial" w:hAnsi="Arial" w:cs="Arial"/>
          <w:sz w:val="24"/>
          <w:szCs w:val="24"/>
        </w:rPr>
        <w:lastRenderedPageBreak/>
        <w:t>Classic scenario: linear skull fracture associated with injury to middle meningeal artery</w:t>
      </w: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Cortical contusions</w:t>
      </w:r>
    </w:p>
    <w:p w:rsidR="00E11023" w:rsidRDefault="00E11023" w:rsidP="00E11023">
      <w:pPr>
        <w:pStyle w:val="ListParagraph"/>
        <w:numPr>
          <w:ilvl w:val="0"/>
          <w:numId w:val="8"/>
        </w:numPr>
        <w:rPr>
          <w:rFonts w:ascii="Arial" w:hAnsi="Arial" w:cs="Arial"/>
          <w:sz w:val="24"/>
          <w:szCs w:val="24"/>
        </w:rPr>
      </w:pPr>
      <w:r>
        <w:rPr>
          <w:rFonts w:ascii="Arial" w:hAnsi="Arial" w:cs="Arial"/>
          <w:sz w:val="24"/>
          <w:szCs w:val="24"/>
        </w:rPr>
        <w:t>Along crests of gyri</w:t>
      </w:r>
    </w:p>
    <w:p w:rsidR="00E11023" w:rsidRDefault="00E11023" w:rsidP="00E11023">
      <w:pPr>
        <w:pStyle w:val="ListParagraph"/>
        <w:numPr>
          <w:ilvl w:val="0"/>
          <w:numId w:val="8"/>
        </w:numPr>
        <w:rPr>
          <w:rFonts w:ascii="Arial" w:hAnsi="Arial" w:cs="Arial"/>
          <w:sz w:val="24"/>
          <w:szCs w:val="24"/>
        </w:rPr>
      </w:pPr>
      <w:r>
        <w:rPr>
          <w:rFonts w:ascii="Arial" w:hAnsi="Arial" w:cs="Arial"/>
          <w:sz w:val="24"/>
          <w:szCs w:val="24"/>
        </w:rPr>
        <w:t>May be opposite to the site of impact: “</w:t>
      </w:r>
      <w:proofErr w:type="spellStart"/>
      <w:r>
        <w:rPr>
          <w:rFonts w:ascii="Arial" w:hAnsi="Arial" w:cs="Arial"/>
          <w:sz w:val="24"/>
          <w:szCs w:val="24"/>
        </w:rPr>
        <w:t>contre</w:t>
      </w:r>
      <w:proofErr w:type="spellEnd"/>
      <w:r>
        <w:rPr>
          <w:rFonts w:ascii="Arial" w:hAnsi="Arial" w:cs="Arial"/>
          <w:sz w:val="24"/>
          <w:szCs w:val="24"/>
        </w:rPr>
        <w:t>-coup” contusions</w:t>
      </w:r>
    </w:p>
    <w:p w:rsidR="00455339" w:rsidRDefault="00455339" w:rsidP="00455339">
      <w:pPr>
        <w:rPr>
          <w:rFonts w:ascii="Arial" w:hAnsi="Arial" w:cs="Arial"/>
          <w:sz w:val="24"/>
          <w:szCs w:val="24"/>
        </w:rPr>
      </w:pP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Old cortical contusions, “plaques jaunes”</w:t>
      </w:r>
    </w:p>
    <w:p w:rsidR="00455339" w:rsidRPr="00455339" w:rsidRDefault="00455339" w:rsidP="00455339">
      <w:pPr>
        <w:rPr>
          <w:rFonts w:ascii="Arial" w:hAnsi="Arial" w:cs="Arial"/>
          <w:sz w:val="24"/>
          <w:szCs w:val="24"/>
        </w:rPr>
      </w:pPr>
    </w:p>
    <w:p w:rsidR="00455339" w:rsidRDefault="003749A1" w:rsidP="00455339">
      <w:pPr>
        <w:pStyle w:val="ListParagraph"/>
        <w:numPr>
          <w:ilvl w:val="0"/>
          <w:numId w:val="6"/>
        </w:numPr>
        <w:rPr>
          <w:rFonts w:ascii="Arial" w:hAnsi="Arial" w:cs="Arial"/>
          <w:sz w:val="24"/>
          <w:szCs w:val="24"/>
        </w:rPr>
      </w:pPr>
      <w:r>
        <w:rPr>
          <w:rFonts w:ascii="Arial" w:hAnsi="Arial" w:cs="Arial"/>
          <w:sz w:val="24"/>
          <w:szCs w:val="24"/>
        </w:rPr>
        <w:t xml:space="preserve">Brain swelling, </w:t>
      </w:r>
      <w:proofErr w:type="spellStart"/>
      <w:r>
        <w:rPr>
          <w:rFonts w:ascii="Arial" w:hAnsi="Arial" w:cs="Arial"/>
          <w:sz w:val="24"/>
          <w:szCs w:val="24"/>
        </w:rPr>
        <w:t>gyral</w:t>
      </w:r>
      <w:proofErr w:type="spellEnd"/>
      <w:r>
        <w:rPr>
          <w:rFonts w:ascii="Arial" w:hAnsi="Arial" w:cs="Arial"/>
          <w:sz w:val="24"/>
          <w:szCs w:val="24"/>
        </w:rPr>
        <w:t xml:space="preserve"> flattening</w:t>
      </w:r>
    </w:p>
    <w:p w:rsidR="00455339" w:rsidRPr="00455339" w:rsidRDefault="00455339" w:rsidP="00455339">
      <w:pPr>
        <w:pStyle w:val="ListParagraph"/>
        <w:rPr>
          <w:rFonts w:ascii="Arial" w:hAnsi="Arial" w:cs="Arial"/>
          <w:sz w:val="24"/>
          <w:szCs w:val="24"/>
        </w:rPr>
      </w:pPr>
    </w:p>
    <w:p w:rsidR="00455339" w:rsidRDefault="003749A1" w:rsidP="00455339">
      <w:pPr>
        <w:pStyle w:val="ListParagraph"/>
        <w:numPr>
          <w:ilvl w:val="0"/>
          <w:numId w:val="6"/>
        </w:numPr>
        <w:rPr>
          <w:rFonts w:ascii="Arial" w:hAnsi="Arial" w:cs="Arial"/>
          <w:sz w:val="24"/>
          <w:szCs w:val="24"/>
        </w:rPr>
      </w:pPr>
      <w:r>
        <w:rPr>
          <w:rFonts w:ascii="Arial" w:hAnsi="Arial" w:cs="Arial"/>
          <w:sz w:val="24"/>
          <w:szCs w:val="24"/>
        </w:rPr>
        <w:t>Brain swelling, midline shift</w:t>
      </w:r>
    </w:p>
    <w:p w:rsidR="00455339" w:rsidRPr="00455339" w:rsidRDefault="00455339" w:rsidP="00455339">
      <w:pPr>
        <w:pStyle w:val="ListParagraph"/>
        <w:rPr>
          <w:rFonts w:ascii="Arial" w:hAnsi="Arial" w:cs="Arial"/>
          <w:sz w:val="24"/>
          <w:szCs w:val="24"/>
        </w:rPr>
      </w:pPr>
    </w:p>
    <w:p w:rsidR="00455339" w:rsidRDefault="003749A1" w:rsidP="00455339">
      <w:pPr>
        <w:pStyle w:val="ListParagraph"/>
        <w:numPr>
          <w:ilvl w:val="0"/>
          <w:numId w:val="6"/>
        </w:numPr>
        <w:rPr>
          <w:rFonts w:ascii="Arial" w:hAnsi="Arial" w:cs="Arial"/>
          <w:sz w:val="24"/>
          <w:szCs w:val="24"/>
        </w:rPr>
      </w:pPr>
      <w:r>
        <w:rPr>
          <w:rFonts w:ascii="Arial" w:hAnsi="Arial" w:cs="Arial"/>
          <w:sz w:val="24"/>
          <w:szCs w:val="24"/>
        </w:rPr>
        <w:t>Brain swelling, necrotic herniated cerebellar tonsils</w:t>
      </w:r>
    </w:p>
    <w:p w:rsidR="00455339" w:rsidRDefault="00455339" w:rsidP="00455339">
      <w:pPr>
        <w:pStyle w:val="ListParagraph"/>
        <w:rPr>
          <w:rFonts w:ascii="Arial" w:hAnsi="Arial" w:cs="Arial"/>
          <w:sz w:val="24"/>
          <w:szCs w:val="24"/>
        </w:rPr>
      </w:pPr>
    </w:p>
    <w:p w:rsidR="00455339" w:rsidRPr="00455339" w:rsidRDefault="00455339" w:rsidP="00455339">
      <w:pPr>
        <w:pStyle w:val="ListParagraph"/>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Sharp force injury</w:t>
      </w:r>
    </w:p>
    <w:p w:rsidR="00455339" w:rsidRDefault="00455339" w:rsidP="00455339">
      <w:pPr>
        <w:pStyle w:val="ListParagraph"/>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Sharp force injury; incised wound</w:t>
      </w:r>
    </w:p>
    <w:p w:rsidR="00E11023" w:rsidRDefault="00E11023" w:rsidP="00E11023">
      <w:pPr>
        <w:pStyle w:val="ListParagraph"/>
        <w:numPr>
          <w:ilvl w:val="0"/>
          <w:numId w:val="8"/>
        </w:numPr>
        <w:rPr>
          <w:rFonts w:ascii="Arial" w:hAnsi="Arial" w:cs="Arial"/>
          <w:sz w:val="24"/>
          <w:szCs w:val="24"/>
        </w:rPr>
      </w:pPr>
      <w:r>
        <w:rPr>
          <w:rFonts w:ascii="Arial" w:hAnsi="Arial" w:cs="Arial"/>
          <w:sz w:val="24"/>
          <w:szCs w:val="24"/>
        </w:rPr>
        <w:t>Wound length &gt; wound depth</w:t>
      </w: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“Hesitation” incised wounds to neck</w:t>
      </w:r>
    </w:p>
    <w:p w:rsidR="00E11023" w:rsidRDefault="00E11023" w:rsidP="00E11023">
      <w:pPr>
        <w:pStyle w:val="ListParagraph"/>
        <w:numPr>
          <w:ilvl w:val="0"/>
          <w:numId w:val="8"/>
        </w:numPr>
        <w:rPr>
          <w:rFonts w:ascii="Arial" w:hAnsi="Arial" w:cs="Arial"/>
          <w:sz w:val="24"/>
          <w:szCs w:val="24"/>
        </w:rPr>
      </w:pPr>
      <w:r>
        <w:rPr>
          <w:rFonts w:ascii="Arial" w:hAnsi="Arial" w:cs="Arial"/>
          <w:sz w:val="24"/>
          <w:szCs w:val="24"/>
        </w:rPr>
        <w:t>Supportive of suicidal manner</w:t>
      </w: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Self-harm “cutting” incised wounds</w:t>
      </w: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Incised wounds to wrist</w:t>
      </w:r>
    </w:p>
    <w:p w:rsidR="00E11023" w:rsidRDefault="00E11023" w:rsidP="00E11023">
      <w:pPr>
        <w:pStyle w:val="ListParagraph"/>
        <w:numPr>
          <w:ilvl w:val="0"/>
          <w:numId w:val="8"/>
        </w:numPr>
        <w:rPr>
          <w:rFonts w:ascii="Arial" w:hAnsi="Arial" w:cs="Arial"/>
          <w:sz w:val="24"/>
          <w:szCs w:val="24"/>
        </w:rPr>
      </w:pPr>
      <w:r>
        <w:rPr>
          <w:rFonts w:ascii="Arial" w:hAnsi="Arial" w:cs="Arial"/>
          <w:sz w:val="24"/>
          <w:szCs w:val="24"/>
        </w:rPr>
        <w:t>Multiple motions, supportive of suicidal manner</w:t>
      </w: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Defensive incised wounds to hand</w:t>
      </w:r>
    </w:p>
    <w:p w:rsidR="00E11023" w:rsidRDefault="00E11023" w:rsidP="00E11023">
      <w:pPr>
        <w:pStyle w:val="ListParagraph"/>
        <w:numPr>
          <w:ilvl w:val="0"/>
          <w:numId w:val="8"/>
        </w:numPr>
        <w:rPr>
          <w:rFonts w:ascii="Arial" w:hAnsi="Arial" w:cs="Arial"/>
          <w:sz w:val="24"/>
          <w:szCs w:val="24"/>
        </w:rPr>
      </w:pPr>
      <w:r>
        <w:rPr>
          <w:rFonts w:ascii="Arial" w:hAnsi="Arial" w:cs="Arial"/>
          <w:sz w:val="24"/>
          <w:szCs w:val="24"/>
        </w:rPr>
        <w:lastRenderedPageBreak/>
        <w:t>Bruises, abrasions, lacerations may also be defensive in nature</w:t>
      </w:r>
    </w:p>
    <w:p w:rsidR="00455339" w:rsidRDefault="00455339" w:rsidP="00455339">
      <w:pPr>
        <w:rPr>
          <w:rFonts w:ascii="Arial" w:hAnsi="Arial" w:cs="Arial"/>
          <w:sz w:val="24"/>
          <w:szCs w:val="24"/>
        </w:rPr>
      </w:pP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Stab wounds</w:t>
      </w:r>
    </w:p>
    <w:p w:rsidR="00E11023" w:rsidRDefault="00E11023" w:rsidP="00E11023">
      <w:pPr>
        <w:pStyle w:val="ListParagraph"/>
        <w:numPr>
          <w:ilvl w:val="0"/>
          <w:numId w:val="8"/>
        </w:numPr>
        <w:rPr>
          <w:rFonts w:ascii="Arial" w:hAnsi="Arial" w:cs="Arial"/>
          <w:sz w:val="24"/>
          <w:szCs w:val="24"/>
        </w:rPr>
      </w:pPr>
      <w:r>
        <w:rPr>
          <w:rFonts w:ascii="Arial" w:hAnsi="Arial" w:cs="Arial"/>
          <w:sz w:val="24"/>
          <w:szCs w:val="24"/>
        </w:rPr>
        <w:t>Wound depth &gt; wound length</w:t>
      </w: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Stab wounds</w:t>
      </w:r>
    </w:p>
    <w:p w:rsidR="00E11023" w:rsidRDefault="00E11023" w:rsidP="00E11023">
      <w:pPr>
        <w:pStyle w:val="ListParagraph"/>
        <w:numPr>
          <w:ilvl w:val="0"/>
          <w:numId w:val="8"/>
        </w:numPr>
        <w:rPr>
          <w:rFonts w:ascii="Arial" w:hAnsi="Arial" w:cs="Arial"/>
          <w:sz w:val="24"/>
          <w:szCs w:val="24"/>
        </w:rPr>
      </w:pPr>
      <w:r>
        <w:rPr>
          <w:rFonts w:ascii="Arial" w:hAnsi="Arial" w:cs="Arial"/>
          <w:sz w:val="24"/>
          <w:szCs w:val="24"/>
        </w:rPr>
        <w:t>Dimensions may approximate blade dimensions</w:t>
      </w:r>
    </w:p>
    <w:p w:rsidR="00E11023" w:rsidRDefault="00E11023" w:rsidP="00E11023">
      <w:pPr>
        <w:pStyle w:val="ListParagraph"/>
        <w:numPr>
          <w:ilvl w:val="0"/>
          <w:numId w:val="8"/>
        </w:numPr>
        <w:rPr>
          <w:rFonts w:ascii="Arial" w:hAnsi="Arial" w:cs="Arial"/>
          <w:sz w:val="24"/>
          <w:szCs w:val="24"/>
        </w:rPr>
      </w:pPr>
      <w:r>
        <w:rPr>
          <w:rFonts w:ascii="Arial" w:hAnsi="Arial" w:cs="Arial"/>
          <w:sz w:val="24"/>
          <w:szCs w:val="24"/>
        </w:rPr>
        <w:t xml:space="preserve">Characteristic of wound outline may indicate features of knife; </w:t>
      </w:r>
      <w:proofErr w:type="spellStart"/>
      <w:r>
        <w:rPr>
          <w:rFonts w:ascii="Arial" w:hAnsi="Arial" w:cs="Arial"/>
          <w:sz w:val="24"/>
          <w:szCs w:val="24"/>
        </w:rPr>
        <w:t>ie</w:t>
      </w:r>
      <w:proofErr w:type="spellEnd"/>
      <w:r>
        <w:rPr>
          <w:rFonts w:ascii="Arial" w:hAnsi="Arial" w:cs="Arial"/>
          <w:sz w:val="24"/>
          <w:szCs w:val="24"/>
        </w:rPr>
        <w:t xml:space="preserve"> – single edged, serrated.</w:t>
      </w: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Drug-related deaths; drug paraphernalia amongst personal effects</w:t>
      </w: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Fentanyl transdermal patches</w:t>
      </w:r>
    </w:p>
    <w:p w:rsidR="00E11023" w:rsidRDefault="00E11023" w:rsidP="00E11023">
      <w:pPr>
        <w:pStyle w:val="ListParagraph"/>
        <w:numPr>
          <w:ilvl w:val="0"/>
          <w:numId w:val="8"/>
        </w:numPr>
        <w:rPr>
          <w:rFonts w:ascii="Arial" w:hAnsi="Arial" w:cs="Arial"/>
          <w:sz w:val="24"/>
          <w:szCs w:val="24"/>
        </w:rPr>
      </w:pPr>
      <w:r>
        <w:rPr>
          <w:rFonts w:ascii="Arial" w:hAnsi="Arial" w:cs="Arial"/>
          <w:sz w:val="24"/>
          <w:szCs w:val="24"/>
        </w:rPr>
        <w:t>Fentanyl and other new high-potency opioids are a huge increasing problem</w:t>
      </w:r>
    </w:p>
    <w:p w:rsidR="00E11023" w:rsidRDefault="00E11023" w:rsidP="00E11023">
      <w:pPr>
        <w:pStyle w:val="ListParagraph"/>
        <w:numPr>
          <w:ilvl w:val="0"/>
          <w:numId w:val="8"/>
        </w:numPr>
        <w:rPr>
          <w:rFonts w:ascii="Arial" w:hAnsi="Arial" w:cs="Arial"/>
          <w:sz w:val="24"/>
          <w:szCs w:val="24"/>
        </w:rPr>
      </w:pPr>
      <w:r>
        <w:rPr>
          <w:rFonts w:ascii="Arial" w:hAnsi="Arial" w:cs="Arial"/>
          <w:sz w:val="24"/>
          <w:szCs w:val="24"/>
        </w:rPr>
        <w:t>Fentanyl may be smoked, injected, or ingested/sucked (look in mouth/pharynx for patches)</w:t>
      </w:r>
    </w:p>
    <w:p w:rsidR="00455339" w:rsidRDefault="00455339" w:rsidP="00455339">
      <w:pPr>
        <w:rPr>
          <w:rFonts w:ascii="Arial" w:hAnsi="Arial" w:cs="Arial"/>
          <w:sz w:val="24"/>
          <w:szCs w:val="24"/>
        </w:rPr>
      </w:pP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Drug-related deaths; pulmonary edema</w:t>
      </w:r>
    </w:p>
    <w:p w:rsidR="00E11023" w:rsidRDefault="00E11023" w:rsidP="00E11023">
      <w:pPr>
        <w:pStyle w:val="ListParagraph"/>
        <w:numPr>
          <w:ilvl w:val="0"/>
          <w:numId w:val="8"/>
        </w:numPr>
        <w:rPr>
          <w:rFonts w:ascii="Arial" w:hAnsi="Arial" w:cs="Arial"/>
          <w:sz w:val="24"/>
          <w:szCs w:val="24"/>
        </w:rPr>
      </w:pPr>
      <w:r>
        <w:rPr>
          <w:rFonts w:ascii="Arial" w:hAnsi="Arial" w:cs="Arial"/>
          <w:sz w:val="24"/>
          <w:szCs w:val="24"/>
        </w:rPr>
        <w:t>May be a sign of opiate toxicity</w:t>
      </w:r>
    </w:p>
    <w:p w:rsidR="00455339" w:rsidRDefault="00455339" w:rsidP="00455339">
      <w:pPr>
        <w:rPr>
          <w:rFonts w:ascii="Arial" w:hAnsi="Arial" w:cs="Arial"/>
          <w:sz w:val="24"/>
          <w:szCs w:val="24"/>
        </w:rPr>
      </w:pPr>
    </w:p>
    <w:p w:rsidR="00455339" w:rsidRDefault="00455339" w:rsidP="00455339">
      <w:pPr>
        <w:rPr>
          <w:rFonts w:ascii="Arial" w:hAnsi="Arial" w:cs="Arial"/>
          <w:sz w:val="24"/>
          <w:szCs w:val="24"/>
        </w:rPr>
      </w:pP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Drug-related deaths; chronic scarring along veins of injection sites “track marks”</w:t>
      </w:r>
    </w:p>
    <w:p w:rsidR="00E11023" w:rsidRDefault="00E11023" w:rsidP="00E11023">
      <w:pPr>
        <w:pStyle w:val="ListParagraph"/>
        <w:numPr>
          <w:ilvl w:val="0"/>
          <w:numId w:val="8"/>
        </w:numPr>
        <w:rPr>
          <w:rFonts w:ascii="Arial" w:hAnsi="Arial" w:cs="Arial"/>
          <w:sz w:val="24"/>
          <w:szCs w:val="24"/>
        </w:rPr>
      </w:pPr>
      <w:r>
        <w:rPr>
          <w:rFonts w:ascii="Arial" w:hAnsi="Arial" w:cs="Arial"/>
          <w:sz w:val="24"/>
          <w:szCs w:val="24"/>
        </w:rPr>
        <w:t>Microscopy will show chronic vasculitis with refractile foreign material</w:t>
      </w:r>
    </w:p>
    <w:p w:rsidR="00455339" w:rsidRDefault="00455339" w:rsidP="00455339">
      <w:pPr>
        <w:rPr>
          <w:rFonts w:ascii="Arial" w:hAnsi="Arial" w:cs="Arial"/>
          <w:sz w:val="24"/>
          <w:szCs w:val="24"/>
        </w:rPr>
      </w:pP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lastRenderedPageBreak/>
        <w:t>Drug-related deaths; disease complications</w:t>
      </w:r>
    </w:p>
    <w:p w:rsidR="00E11023" w:rsidRDefault="00E11023" w:rsidP="00E11023">
      <w:pPr>
        <w:pStyle w:val="ListParagraph"/>
        <w:numPr>
          <w:ilvl w:val="0"/>
          <w:numId w:val="8"/>
        </w:numPr>
        <w:rPr>
          <w:rFonts w:ascii="Arial" w:hAnsi="Arial" w:cs="Arial"/>
          <w:sz w:val="24"/>
          <w:szCs w:val="24"/>
        </w:rPr>
      </w:pPr>
      <w:r>
        <w:rPr>
          <w:rFonts w:ascii="Arial" w:hAnsi="Arial" w:cs="Arial"/>
          <w:sz w:val="24"/>
          <w:szCs w:val="24"/>
        </w:rPr>
        <w:t>IV drug related infective endocarditis</w:t>
      </w:r>
    </w:p>
    <w:p w:rsidR="00EB7C8C" w:rsidRDefault="00BE3BF1" w:rsidP="00E11023">
      <w:pPr>
        <w:pStyle w:val="ListParagraph"/>
        <w:numPr>
          <w:ilvl w:val="0"/>
          <w:numId w:val="8"/>
        </w:numPr>
        <w:rPr>
          <w:rFonts w:ascii="Arial" w:hAnsi="Arial" w:cs="Arial"/>
          <w:sz w:val="24"/>
          <w:szCs w:val="24"/>
        </w:rPr>
      </w:pPr>
      <w:r>
        <w:rPr>
          <w:rFonts w:ascii="Arial" w:hAnsi="Arial" w:cs="Arial"/>
          <w:sz w:val="24"/>
          <w:szCs w:val="24"/>
        </w:rPr>
        <w:t>Cirrhosis; EtOH or hepatitis-C</w:t>
      </w:r>
    </w:p>
    <w:p w:rsidR="00BE3BF1" w:rsidRDefault="00BE3BF1" w:rsidP="00E11023">
      <w:pPr>
        <w:pStyle w:val="ListParagraph"/>
        <w:numPr>
          <w:ilvl w:val="0"/>
          <w:numId w:val="8"/>
        </w:numPr>
        <w:rPr>
          <w:rFonts w:ascii="Arial" w:hAnsi="Arial" w:cs="Arial"/>
          <w:sz w:val="24"/>
          <w:szCs w:val="24"/>
        </w:rPr>
      </w:pPr>
      <w:r>
        <w:rPr>
          <w:rFonts w:ascii="Arial" w:hAnsi="Arial" w:cs="Arial"/>
          <w:sz w:val="24"/>
          <w:szCs w:val="24"/>
        </w:rPr>
        <w:t>Acute pancreatitis (EtOH)</w:t>
      </w:r>
    </w:p>
    <w:p w:rsidR="00BE3BF1" w:rsidRDefault="00BE3BF1" w:rsidP="00E11023">
      <w:pPr>
        <w:pStyle w:val="ListParagraph"/>
        <w:numPr>
          <w:ilvl w:val="0"/>
          <w:numId w:val="8"/>
        </w:numPr>
        <w:rPr>
          <w:rFonts w:ascii="Arial" w:hAnsi="Arial" w:cs="Arial"/>
          <w:sz w:val="24"/>
          <w:szCs w:val="24"/>
        </w:rPr>
      </w:pPr>
      <w:r>
        <w:rPr>
          <w:rFonts w:ascii="Arial" w:hAnsi="Arial" w:cs="Arial"/>
          <w:sz w:val="24"/>
          <w:szCs w:val="24"/>
        </w:rPr>
        <w:t>Steatohepatitis/ fatty liver (EtOH)</w:t>
      </w:r>
    </w:p>
    <w:p w:rsidR="00455339" w:rsidRDefault="00455339" w:rsidP="00455339">
      <w:pPr>
        <w:rPr>
          <w:rFonts w:ascii="Arial" w:hAnsi="Arial" w:cs="Arial"/>
          <w:sz w:val="24"/>
          <w:szCs w:val="24"/>
        </w:rPr>
      </w:pP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Drug-related deaths; toxicological sample collection</w:t>
      </w:r>
    </w:p>
    <w:p w:rsidR="00BE3BF1" w:rsidRDefault="00BE3BF1" w:rsidP="00BE3BF1">
      <w:pPr>
        <w:pStyle w:val="ListParagraph"/>
        <w:numPr>
          <w:ilvl w:val="0"/>
          <w:numId w:val="8"/>
        </w:numPr>
        <w:rPr>
          <w:rFonts w:ascii="Arial" w:hAnsi="Arial" w:cs="Arial"/>
          <w:sz w:val="24"/>
          <w:szCs w:val="24"/>
        </w:rPr>
      </w:pPr>
      <w:r>
        <w:rPr>
          <w:rFonts w:ascii="Arial" w:hAnsi="Arial" w:cs="Arial"/>
          <w:sz w:val="24"/>
          <w:szCs w:val="24"/>
        </w:rPr>
        <w:t>Peripheral venous blood samples are best to test; less affected by postmortem distribution of drug</w:t>
      </w:r>
    </w:p>
    <w:p w:rsidR="00BE3BF1" w:rsidRDefault="00BE3BF1" w:rsidP="00BE3BF1">
      <w:pPr>
        <w:pStyle w:val="ListParagraph"/>
        <w:numPr>
          <w:ilvl w:val="0"/>
          <w:numId w:val="8"/>
        </w:numPr>
        <w:rPr>
          <w:rFonts w:ascii="Arial" w:hAnsi="Arial" w:cs="Arial"/>
          <w:sz w:val="24"/>
          <w:szCs w:val="24"/>
        </w:rPr>
      </w:pPr>
      <w:r>
        <w:rPr>
          <w:rFonts w:ascii="Arial" w:hAnsi="Arial" w:cs="Arial"/>
          <w:sz w:val="24"/>
          <w:szCs w:val="24"/>
        </w:rPr>
        <w:t>Samples must be sealed to maintain continuity of evidence</w:t>
      </w:r>
    </w:p>
    <w:p w:rsidR="00BE3BF1" w:rsidRDefault="00BE3BF1" w:rsidP="00BE3BF1">
      <w:pPr>
        <w:pStyle w:val="ListParagraph"/>
        <w:numPr>
          <w:ilvl w:val="0"/>
          <w:numId w:val="8"/>
        </w:numPr>
        <w:rPr>
          <w:rFonts w:ascii="Arial" w:hAnsi="Arial" w:cs="Arial"/>
          <w:sz w:val="24"/>
          <w:szCs w:val="24"/>
        </w:rPr>
      </w:pPr>
      <w:r>
        <w:rPr>
          <w:rFonts w:ascii="Arial" w:hAnsi="Arial" w:cs="Arial"/>
          <w:sz w:val="24"/>
          <w:szCs w:val="24"/>
        </w:rPr>
        <w:t xml:space="preserve">Vitreous </w:t>
      </w:r>
      <w:proofErr w:type="spellStart"/>
      <w:r>
        <w:rPr>
          <w:rFonts w:ascii="Arial" w:hAnsi="Arial" w:cs="Arial"/>
          <w:sz w:val="24"/>
          <w:szCs w:val="24"/>
        </w:rPr>
        <w:t>humour</w:t>
      </w:r>
      <w:proofErr w:type="spellEnd"/>
      <w:r>
        <w:rPr>
          <w:rFonts w:ascii="Arial" w:hAnsi="Arial" w:cs="Arial"/>
          <w:sz w:val="24"/>
          <w:szCs w:val="24"/>
        </w:rPr>
        <w:t xml:space="preserve"> useful for biochemical analysis: useful in assessing for dehydration, uremia, ketoacidosis</w:t>
      </w:r>
    </w:p>
    <w:p w:rsidR="00455339" w:rsidRDefault="00455339" w:rsidP="00455339">
      <w:pPr>
        <w:rPr>
          <w:rFonts w:ascii="Arial" w:hAnsi="Arial" w:cs="Arial"/>
          <w:sz w:val="24"/>
          <w:szCs w:val="24"/>
        </w:rPr>
      </w:pP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Firearms</w:t>
      </w: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Bullet components</w:t>
      </w:r>
    </w:p>
    <w:p w:rsidR="00BE3BF1" w:rsidRDefault="00BE3BF1" w:rsidP="00BE3BF1">
      <w:pPr>
        <w:pStyle w:val="ListParagraph"/>
        <w:numPr>
          <w:ilvl w:val="0"/>
          <w:numId w:val="8"/>
        </w:numPr>
        <w:rPr>
          <w:rFonts w:ascii="Arial" w:hAnsi="Arial" w:cs="Arial"/>
          <w:sz w:val="24"/>
          <w:szCs w:val="24"/>
        </w:rPr>
      </w:pPr>
      <w:r>
        <w:rPr>
          <w:rFonts w:ascii="Arial" w:hAnsi="Arial" w:cs="Arial"/>
          <w:sz w:val="24"/>
          <w:szCs w:val="24"/>
        </w:rPr>
        <w:t>Cartridge consists of cartridge casing, propellant (gunpowder), and bullet</w:t>
      </w: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“Rifled” weapons; handguns and rifles</w:t>
      </w:r>
    </w:p>
    <w:p w:rsidR="00BE3BF1" w:rsidRDefault="00BE3BF1" w:rsidP="00BE3BF1">
      <w:pPr>
        <w:pStyle w:val="ListParagraph"/>
        <w:numPr>
          <w:ilvl w:val="0"/>
          <w:numId w:val="8"/>
        </w:numPr>
        <w:rPr>
          <w:rFonts w:ascii="Arial" w:hAnsi="Arial" w:cs="Arial"/>
          <w:sz w:val="24"/>
          <w:szCs w:val="24"/>
        </w:rPr>
      </w:pPr>
      <w:r>
        <w:rPr>
          <w:rFonts w:ascii="Arial" w:hAnsi="Arial" w:cs="Arial"/>
          <w:sz w:val="24"/>
          <w:szCs w:val="24"/>
        </w:rPr>
        <w:t>Ridges (lands and grooves) spiraled along barrel impart spin to bullet; markings left on bullet base can be matched to specific weapon of origin</w:t>
      </w: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Firearms; X-rays</w:t>
      </w:r>
    </w:p>
    <w:p w:rsidR="00BE3BF1" w:rsidRDefault="00BE3BF1" w:rsidP="00BE3BF1">
      <w:pPr>
        <w:pStyle w:val="ListParagraph"/>
        <w:numPr>
          <w:ilvl w:val="0"/>
          <w:numId w:val="8"/>
        </w:numPr>
        <w:rPr>
          <w:rFonts w:ascii="Arial" w:hAnsi="Arial" w:cs="Arial"/>
          <w:sz w:val="24"/>
          <w:szCs w:val="24"/>
        </w:rPr>
      </w:pPr>
      <w:r>
        <w:rPr>
          <w:rFonts w:ascii="Arial" w:hAnsi="Arial" w:cs="Arial"/>
          <w:sz w:val="24"/>
          <w:szCs w:val="24"/>
        </w:rPr>
        <w:t>X-ray all firearm deaths; useful in determining number of projectiles, their location, and wound tracks.</w:t>
      </w: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Gunshot wounds; entrance vs. exit</w:t>
      </w:r>
    </w:p>
    <w:p w:rsidR="00BE3BF1" w:rsidRDefault="00BE3BF1" w:rsidP="00BE3BF1">
      <w:pPr>
        <w:pStyle w:val="ListParagraph"/>
        <w:numPr>
          <w:ilvl w:val="0"/>
          <w:numId w:val="8"/>
        </w:numPr>
        <w:rPr>
          <w:rFonts w:ascii="Arial" w:hAnsi="Arial" w:cs="Arial"/>
          <w:sz w:val="24"/>
          <w:szCs w:val="24"/>
        </w:rPr>
      </w:pPr>
      <w:r>
        <w:rPr>
          <w:rFonts w:ascii="Arial" w:hAnsi="Arial" w:cs="Arial"/>
          <w:sz w:val="24"/>
          <w:szCs w:val="24"/>
        </w:rPr>
        <w:t>Entrance typically round, with marginal abrasion</w:t>
      </w:r>
    </w:p>
    <w:p w:rsidR="00BE3BF1" w:rsidRDefault="00BE3BF1" w:rsidP="00BE3BF1">
      <w:pPr>
        <w:pStyle w:val="ListParagraph"/>
        <w:numPr>
          <w:ilvl w:val="0"/>
          <w:numId w:val="8"/>
        </w:numPr>
        <w:rPr>
          <w:rFonts w:ascii="Arial" w:hAnsi="Arial" w:cs="Arial"/>
          <w:sz w:val="24"/>
          <w:szCs w:val="24"/>
        </w:rPr>
      </w:pPr>
      <w:r>
        <w:rPr>
          <w:rFonts w:ascii="Arial" w:hAnsi="Arial" w:cs="Arial"/>
          <w:sz w:val="24"/>
          <w:szCs w:val="24"/>
        </w:rPr>
        <w:t>Exit typically irregular, lacking marginal abrasion</w:t>
      </w:r>
    </w:p>
    <w:p w:rsidR="00455339" w:rsidRDefault="00455339" w:rsidP="00455339">
      <w:pPr>
        <w:rPr>
          <w:rFonts w:ascii="Arial" w:hAnsi="Arial" w:cs="Arial"/>
          <w:sz w:val="24"/>
          <w:szCs w:val="24"/>
        </w:rPr>
      </w:pP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Gunshot entrance wounds; range of firing</w:t>
      </w:r>
    </w:p>
    <w:p w:rsidR="00BE3BF1" w:rsidRDefault="00BE3BF1" w:rsidP="00BE3BF1">
      <w:pPr>
        <w:pStyle w:val="ListParagraph"/>
        <w:numPr>
          <w:ilvl w:val="0"/>
          <w:numId w:val="8"/>
        </w:numPr>
        <w:rPr>
          <w:rFonts w:ascii="Arial" w:hAnsi="Arial" w:cs="Arial"/>
          <w:sz w:val="24"/>
          <w:szCs w:val="24"/>
        </w:rPr>
      </w:pPr>
      <w:r>
        <w:rPr>
          <w:rFonts w:ascii="Arial" w:hAnsi="Arial" w:cs="Arial"/>
          <w:sz w:val="24"/>
          <w:szCs w:val="24"/>
        </w:rPr>
        <w:t>Soot, gunpowder particles, and gases leave muzzle along with projectile</w:t>
      </w:r>
    </w:p>
    <w:p w:rsidR="00455339" w:rsidRDefault="00455339" w:rsidP="00455339">
      <w:pPr>
        <w:rPr>
          <w:rFonts w:ascii="Arial" w:hAnsi="Arial" w:cs="Arial"/>
          <w:sz w:val="24"/>
          <w:szCs w:val="24"/>
        </w:rPr>
      </w:pPr>
    </w:p>
    <w:p w:rsidR="00455339" w:rsidRPr="00455339" w:rsidRDefault="00455339" w:rsidP="00455339">
      <w:pPr>
        <w:rPr>
          <w:rFonts w:ascii="Arial" w:hAnsi="Arial" w:cs="Arial"/>
          <w:sz w:val="24"/>
          <w:szCs w:val="24"/>
        </w:rPr>
      </w:pPr>
    </w:p>
    <w:p w:rsidR="00BE3BF1" w:rsidRDefault="003749A1" w:rsidP="00BE3BF1">
      <w:pPr>
        <w:pStyle w:val="ListParagraph"/>
        <w:numPr>
          <w:ilvl w:val="0"/>
          <w:numId w:val="6"/>
        </w:numPr>
        <w:rPr>
          <w:rFonts w:ascii="Arial" w:hAnsi="Arial" w:cs="Arial"/>
          <w:sz w:val="24"/>
          <w:szCs w:val="24"/>
        </w:rPr>
      </w:pPr>
      <w:r>
        <w:rPr>
          <w:rFonts w:ascii="Arial" w:hAnsi="Arial" w:cs="Arial"/>
          <w:sz w:val="24"/>
          <w:szCs w:val="24"/>
        </w:rPr>
        <w:t>Gunshot entrance wounds; range of firing examples</w:t>
      </w:r>
    </w:p>
    <w:p w:rsidR="00BE3BF1" w:rsidRDefault="00BE3BF1" w:rsidP="00BE3BF1">
      <w:pPr>
        <w:pStyle w:val="ListParagraph"/>
        <w:numPr>
          <w:ilvl w:val="0"/>
          <w:numId w:val="8"/>
        </w:numPr>
        <w:rPr>
          <w:rFonts w:ascii="Arial" w:hAnsi="Arial" w:cs="Arial"/>
          <w:sz w:val="24"/>
          <w:szCs w:val="24"/>
        </w:rPr>
      </w:pPr>
      <w:r>
        <w:rPr>
          <w:rFonts w:ascii="Arial" w:hAnsi="Arial" w:cs="Arial"/>
          <w:sz w:val="24"/>
          <w:szCs w:val="24"/>
        </w:rPr>
        <w:t>Contact: soot in wound, some on skin if loose contact</w:t>
      </w:r>
    </w:p>
    <w:p w:rsidR="00BE3BF1" w:rsidRDefault="00BE3BF1" w:rsidP="00BE3BF1">
      <w:pPr>
        <w:pStyle w:val="ListParagraph"/>
        <w:numPr>
          <w:ilvl w:val="0"/>
          <w:numId w:val="8"/>
        </w:numPr>
        <w:rPr>
          <w:rFonts w:ascii="Arial" w:hAnsi="Arial" w:cs="Arial"/>
          <w:sz w:val="24"/>
          <w:szCs w:val="24"/>
        </w:rPr>
      </w:pPr>
      <w:r>
        <w:rPr>
          <w:rFonts w:ascii="Arial" w:hAnsi="Arial" w:cs="Arial"/>
          <w:sz w:val="24"/>
          <w:szCs w:val="24"/>
        </w:rPr>
        <w:t>Intermediate: “stippling/tattooing” – fine punctate abrasions due to impact by gunpowder particles</w:t>
      </w:r>
    </w:p>
    <w:p w:rsidR="00BE3BF1" w:rsidRDefault="00BE3BF1" w:rsidP="00BE3BF1">
      <w:pPr>
        <w:pStyle w:val="ListParagraph"/>
        <w:numPr>
          <w:ilvl w:val="0"/>
          <w:numId w:val="8"/>
        </w:numPr>
        <w:rPr>
          <w:rFonts w:ascii="Arial" w:hAnsi="Arial" w:cs="Arial"/>
          <w:sz w:val="24"/>
          <w:szCs w:val="24"/>
        </w:rPr>
      </w:pPr>
      <w:r>
        <w:rPr>
          <w:rFonts w:ascii="Arial" w:hAnsi="Arial" w:cs="Arial"/>
          <w:sz w:val="24"/>
          <w:szCs w:val="24"/>
        </w:rPr>
        <w:t xml:space="preserve"> Distant: no soot, no stippling</w:t>
      </w:r>
    </w:p>
    <w:p w:rsidR="00455339" w:rsidRDefault="00455339" w:rsidP="00455339">
      <w:pPr>
        <w:rPr>
          <w:rFonts w:ascii="Arial" w:hAnsi="Arial" w:cs="Arial"/>
          <w:sz w:val="24"/>
          <w:szCs w:val="24"/>
        </w:rPr>
      </w:pPr>
    </w:p>
    <w:p w:rsidR="00455339" w:rsidRPr="00455339" w:rsidRDefault="00455339" w:rsidP="00455339">
      <w:pPr>
        <w:rPr>
          <w:rFonts w:ascii="Arial" w:hAnsi="Arial" w:cs="Arial"/>
          <w:sz w:val="24"/>
          <w:szCs w:val="24"/>
        </w:rPr>
      </w:pPr>
    </w:p>
    <w:p w:rsidR="003749A1" w:rsidRDefault="00BE3BF1" w:rsidP="00332886">
      <w:pPr>
        <w:pStyle w:val="ListParagraph"/>
        <w:numPr>
          <w:ilvl w:val="0"/>
          <w:numId w:val="6"/>
        </w:numPr>
        <w:rPr>
          <w:rFonts w:ascii="Arial" w:hAnsi="Arial" w:cs="Arial"/>
          <w:sz w:val="24"/>
          <w:szCs w:val="24"/>
        </w:rPr>
      </w:pPr>
      <w:r>
        <w:rPr>
          <w:rFonts w:ascii="Arial" w:hAnsi="Arial" w:cs="Arial"/>
          <w:sz w:val="24"/>
          <w:szCs w:val="24"/>
        </w:rPr>
        <w:t>Shotgun with ammunition</w:t>
      </w:r>
    </w:p>
    <w:p w:rsidR="00BE3BF1" w:rsidRDefault="00BE3BF1" w:rsidP="00BE3BF1">
      <w:pPr>
        <w:pStyle w:val="ListParagraph"/>
        <w:numPr>
          <w:ilvl w:val="0"/>
          <w:numId w:val="8"/>
        </w:numPr>
        <w:rPr>
          <w:rFonts w:ascii="Arial" w:hAnsi="Arial" w:cs="Arial"/>
          <w:sz w:val="24"/>
          <w:szCs w:val="24"/>
        </w:rPr>
      </w:pPr>
      <w:r>
        <w:rPr>
          <w:rFonts w:ascii="Arial" w:hAnsi="Arial" w:cs="Arial"/>
          <w:sz w:val="24"/>
          <w:szCs w:val="24"/>
        </w:rPr>
        <w:t>Cartridge includes outer shell, with propellant, waddings (plastic petal), and projectiles (usually multiple pellets; sometimes single slug)</w:t>
      </w:r>
    </w:p>
    <w:p w:rsidR="00455339" w:rsidRDefault="00455339" w:rsidP="00455339">
      <w:pPr>
        <w:rPr>
          <w:rFonts w:ascii="Arial" w:hAnsi="Arial" w:cs="Arial"/>
          <w:sz w:val="24"/>
          <w:szCs w:val="24"/>
        </w:rPr>
      </w:pP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Shotgun wounds; entrance wound appearance with varying range of firing</w:t>
      </w:r>
    </w:p>
    <w:p w:rsidR="00BC6FCD" w:rsidRDefault="00BC6FCD" w:rsidP="00BC6FCD">
      <w:pPr>
        <w:pStyle w:val="ListParagraph"/>
        <w:numPr>
          <w:ilvl w:val="0"/>
          <w:numId w:val="8"/>
        </w:numPr>
        <w:rPr>
          <w:rFonts w:ascii="Arial" w:hAnsi="Arial" w:cs="Arial"/>
          <w:sz w:val="24"/>
          <w:szCs w:val="24"/>
        </w:rPr>
      </w:pPr>
      <w:r>
        <w:rPr>
          <w:rFonts w:ascii="Arial" w:hAnsi="Arial" w:cs="Arial"/>
          <w:sz w:val="24"/>
          <w:szCs w:val="24"/>
        </w:rPr>
        <w:t>Pellets exit muzzle as single mass/bolus</w:t>
      </w:r>
    </w:p>
    <w:p w:rsidR="00BC6FCD" w:rsidRDefault="00BC6FCD" w:rsidP="00BC6FCD">
      <w:pPr>
        <w:pStyle w:val="ListParagraph"/>
        <w:numPr>
          <w:ilvl w:val="0"/>
          <w:numId w:val="8"/>
        </w:numPr>
        <w:rPr>
          <w:rFonts w:ascii="Arial" w:hAnsi="Arial" w:cs="Arial"/>
          <w:sz w:val="24"/>
          <w:szCs w:val="24"/>
        </w:rPr>
      </w:pPr>
      <w:r>
        <w:rPr>
          <w:rFonts w:ascii="Arial" w:hAnsi="Arial" w:cs="Arial"/>
          <w:sz w:val="24"/>
          <w:szCs w:val="24"/>
        </w:rPr>
        <w:t>If close to muzzle the wound will be a single large defect</w:t>
      </w:r>
    </w:p>
    <w:p w:rsidR="00BC6FCD" w:rsidRDefault="00BC6FCD" w:rsidP="00BC6FCD">
      <w:pPr>
        <w:pStyle w:val="ListParagraph"/>
        <w:numPr>
          <w:ilvl w:val="0"/>
          <w:numId w:val="8"/>
        </w:numPr>
        <w:rPr>
          <w:rFonts w:ascii="Arial" w:hAnsi="Arial" w:cs="Arial"/>
          <w:sz w:val="24"/>
          <w:szCs w:val="24"/>
        </w:rPr>
      </w:pPr>
      <w:r>
        <w:rPr>
          <w:rFonts w:ascii="Arial" w:hAnsi="Arial" w:cs="Arial"/>
          <w:sz w:val="24"/>
          <w:szCs w:val="24"/>
        </w:rPr>
        <w:t>As pellets begin to separate with increasing distance, the wound will show scalloping of edges and eventual separate wounds from individual pellets</w:t>
      </w:r>
    </w:p>
    <w:p w:rsidR="00455339" w:rsidRDefault="00455339" w:rsidP="00455339">
      <w:pPr>
        <w:rPr>
          <w:rFonts w:ascii="Arial" w:hAnsi="Arial" w:cs="Arial"/>
          <w:sz w:val="24"/>
          <w:szCs w:val="24"/>
        </w:rPr>
      </w:pPr>
    </w:p>
    <w:p w:rsidR="00455339" w:rsidRDefault="00455339" w:rsidP="00455339">
      <w:pPr>
        <w:rPr>
          <w:rFonts w:ascii="Arial" w:hAnsi="Arial" w:cs="Arial"/>
          <w:sz w:val="24"/>
          <w:szCs w:val="24"/>
        </w:rPr>
      </w:pPr>
    </w:p>
    <w:p w:rsidR="00455339" w:rsidRPr="00455339" w:rsidRDefault="00455339" w:rsidP="00455339">
      <w:pPr>
        <w:rPr>
          <w:rFonts w:ascii="Arial" w:hAnsi="Arial" w:cs="Arial"/>
          <w:sz w:val="24"/>
          <w:szCs w:val="24"/>
        </w:rPr>
      </w:pPr>
    </w:p>
    <w:p w:rsidR="003749A1" w:rsidRDefault="003749A1" w:rsidP="00332886">
      <w:pPr>
        <w:pStyle w:val="ListParagraph"/>
        <w:numPr>
          <w:ilvl w:val="0"/>
          <w:numId w:val="6"/>
        </w:numPr>
        <w:rPr>
          <w:rFonts w:ascii="Arial" w:hAnsi="Arial" w:cs="Arial"/>
          <w:sz w:val="24"/>
          <w:szCs w:val="24"/>
        </w:rPr>
      </w:pPr>
      <w:r>
        <w:rPr>
          <w:rFonts w:ascii="Arial" w:hAnsi="Arial" w:cs="Arial"/>
          <w:sz w:val="24"/>
          <w:szCs w:val="24"/>
        </w:rPr>
        <w:t>Electrocution</w:t>
      </w:r>
    </w:p>
    <w:p w:rsidR="00BC6FCD" w:rsidRDefault="00BC6FCD" w:rsidP="00BC6FCD">
      <w:pPr>
        <w:pStyle w:val="ListParagraph"/>
        <w:numPr>
          <w:ilvl w:val="0"/>
          <w:numId w:val="8"/>
        </w:numPr>
        <w:rPr>
          <w:rFonts w:ascii="Arial" w:hAnsi="Arial" w:cs="Arial"/>
          <w:sz w:val="24"/>
          <w:szCs w:val="24"/>
        </w:rPr>
      </w:pPr>
      <w:r>
        <w:rPr>
          <w:rFonts w:ascii="Arial" w:hAnsi="Arial" w:cs="Arial"/>
          <w:sz w:val="24"/>
          <w:szCs w:val="24"/>
        </w:rPr>
        <w:t>Path of electricity through the body, with entrance (contact with source) and exit (grounded)</w:t>
      </w:r>
    </w:p>
    <w:p w:rsidR="00455339" w:rsidRDefault="00455339" w:rsidP="00455339">
      <w:pPr>
        <w:rPr>
          <w:rFonts w:ascii="Arial" w:hAnsi="Arial" w:cs="Arial"/>
          <w:sz w:val="24"/>
          <w:szCs w:val="24"/>
        </w:rPr>
      </w:pPr>
    </w:p>
    <w:p w:rsidR="00455339" w:rsidRPr="00455339" w:rsidRDefault="00455339" w:rsidP="00455339">
      <w:pPr>
        <w:rPr>
          <w:rFonts w:ascii="Arial" w:hAnsi="Arial" w:cs="Arial"/>
          <w:sz w:val="24"/>
          <w:szCs w:val="24"/>
        </w:rPr>
      </w:pPr>
    </w:p>
    <w:p w:rsidR="003749A1" w:rsidRDefault="00B84E8C" w:rsidP="00332886">
      <w:pPr>
        <w:pStyle w:val="ListParagraph"/>
        <w:numPr>
          <w:ilvl w:val="0"/>
          <w:numId w:val="6"/>
        </w:numPr>
        <w:rPr>
          <w:rFonts w:ascii="Arial" w:hAnsi="Arial" w:cs="Arial"/>
          <w:sz w:val="24"/>
          <w:szCs w:val="24"/>
        </w:rPr>
      </w:pPr>
      <w:r>
        <w:rPr>
          <w:rFonts w:ascii="Arial" w:hAnsi="Arial" w:cs="Arial"/>
          <w:sz w:val="24"/>
          <w:szCs w:val="24"/>
        </w:rPr>
        <w:t>Electrocution; entrance burn</w:t>
      </w:r>
    </w:p>
    <w:p w:rsidR="00BC6FCD" w:rsidRDefault="00BC6FCD" w:rsidP="00BC6FCD">
      <w:pPr>
        <w:pStyle w:val="ListParagraph"/>
        <w:numPr>
          <w:ilvl w:val="0"/>
          <w:numId w:val="8"/>
        </w:numPr>
        <w:rPr>
          <w:rFonts w:ascii="Arial" w:hAnsi="Arial" w:cs="Arial"/>
          <w:sz w:val="24"/>
          <w:szCs w:val="24"/>
        </w:rPr>
      </w:pPr>
      <w:r>
        <w:rPr>
          <w:rFonts w:ascii="Arial" w:hAnsi="Arial" w:cs="Arial"/>
          <w:sz w:val="24"/>
          <w:szCs w:val="24"/>
        </w:rPr>
        <w:t>Often on hands; may be subtle, sometimes no burn at site of entrance (if insufficient resistance and heat)</w:t>
      </w:r>
    </w:p>
    <w:p w:rsidR="00455339" w:rsidRPr="00455339" w:rsidRDefault="00455339" w:rsidP="00455339">
      <w:pPr>
        <w:rPr>
          <w:rFonts w:ascii="Arial" w:hAnsi="Arial" w:cs="Arial"/>
          <w:sz w:val="24"/>
          <w:szCs w:val="24"/>
        </w:rPr>
      </w:pPr>
    </w:p>
    <w:p w:rsidR="00B84E8C" w:rsidRDefault="00B84E8C" w:rsidP="00332886">
      <w:pPr>
        <w:pStyle w:val="ListParagraph"/>
        <w:numPr>
          <w:ilvl w:val="0"/>
          <w:numId w:val="6"/>
        </w:numPr>
        <w:rPr>
          <w:rFonts w:ascii="Arial" w:hAnsi="Arial" w:cs="Arial"/>
          <w:sz w:val="24"/>
          <w:szCs w:val="24"/>
        </w:rPr>
      </w:pPr>
      <w:r>
        <w:rPr>
          <w:rFonts w:ascii="Arial" w:hAnsi="Arial" w:cs="Arial"/>
          <w:sz w:val="24"/>
          <w:szCs w:val="24"/>
        </w:rPr>
        <w:t>Electrocution; exit burn</w:t>
      </w:r>
    </w:p>
    <w:p w:rsidR="00BC6FCD" w:rsidRDefault="00BC6FCD" w:rsidP="00BC6FCD">
      <w:pPr>
        <w:pStyle w:val="ListParagraph"/>
        <w:numPr>
          <w:ilvl w:val="0"/>
          <w:numId w:val="8"/>
        </w:numPr>
        <w:rPr>
          <w:rFonts w:ascii="Arial" w:hAnsi="Arial" w:cs="Arial"/>
          <w:sz w:val="24"/>
          <w:szCs w:val="24"/>
        </w:rPr>
      </w:pPr>
      <w:r>
        <w:rPr>
          <w:rFonts w:ascii="Arial" w:hAnsi="Arial" w:cs="Arial"/>
          <w:sz w:val="24"/>
          <w:szCs w:val="24"/>
        </w:rPr>
        <w:t>Look carefully at footwear and feet</w:t>
      </w:r>
    </w:p>
    <w:p w:rsidR="00455339" w:rsidRPr="00455339" w:rsidRDefault="00455339" w:rsidP="00455339">
      <w:pPr>
        <w:rPr>
          <w:rFonts w:ascii="Arial" w:hAnsi="Arial" w:cs="Arial"/>
          <w:sz w:val="24"/>
          <w:szCs w:val="24"/>
        </w:rPr>
      </w:pPr>
    </w:p>
    <w:p w:rsidR="00B84E8C" w:rsidRDefault="00B84E8C" w:rsidP="00332886">
      <w:pPr>
        <w:pStyle w:val="ListParagraph"/>
        <w:numPr>
          <w:ilvl w:val="0"/>
          <w:numId w:val="6"/>
        </w:numPr>
        <w:rPr>
          <w:rFonts w:ascii="Arial" w:hAnsi="Arial" w:cs="Arial"/>
          <w:sz w:val="24"/>
          <w:szCs w:val="24"/>
        </w:rPr>
      </w:pPr>
      <w:r>
        <w:rPr>
          <w:rFonts w:ascii="Arial" w:hAnsi="Arial" w:cs="Arial"/>
          <w:sz w:val="24"/>
          <w:szCs w:val="24"/>
        </w:rPr>
        <w:t>High voltage electrocution</w:t>
      </w:r>
    </w:p>
    <w:p w:rsidR="00BC6FCD" w:rsidRDefault="00BC6FCD" w:rsidP="00BC6FCD">
      <w:pPr>
        <w:pStyle w:val="ListParagraph"/>
        <w:numPr>
          <w:ilvl w:val="0"/>
          <w:numId w:val="8"/>
        </w:numPr>
        <w:rPr>
          <w:rFonts w:ascii="Arial" w:hAnsi="Arial" w:cs="Arial"/>
          <w:sz w:val="24"/>
          <w:szCs w:val="24"/>
        </w:rPr>
      </w:pPr>
      <w:r>
        <w:rPr>
          <w:rFonts w:ascii="Arial" w:hAnsi="Arial" w:cs="Arial"/>
          <w:sz w:val="24"/>
          <w:szCs w:val="24"/>
        </w:rPr>
        <w:t>High voltage electricity source or lightning</w:t>
      </w:r>
    </w:p>
    <w:p w:rsidR="00BC6FCD" w:rsidRDefault="00BC6FCD" w:rsidP="00BC6FCD">
      <w:pPr>
        <w:pStyle w:val="ListParagraph"/>
        <w:numPr>
          <w:ilvl w:val="0"/>
          <w:numId w:val="8"/>
        </w:numPr>
        <w:rPr>
          <w:rFonts w:ascii="Arial" w:hAnsi="Arial" w:cs="Arial"/>
          <w:sz w:val="24"/>
          <w:szCs w:val="24"/>
        </w:rPr>
      </w:pPr>
      <w:r>
        <w:rPr>
          <w:rFonts w:ascii="Arial" w:hAnsi="Arial" w:cs="Arial"/>
          <w:sz w:val="24"/>
          <w:szCs w:val="24"/>
        </w:rPr>
        <w:t>Usually much more heat generated than with low-voltage; therefore usually extensive burns</w:t>
      </w:r>
    </w:p>
    <w:p w:rsidR="00BC6FCD" w:rsidRDefault="00BC6FCD" w:rsidP="00BC6FCD">
      <w:pPr>
        <w:pStyle w:val="ListParagraph"/>
        <w:numPr>
          <w:ilvl w:val="0"/>
          <w:numId w:val="8"/>
        </w:numPr>
        <w:rPr>
          <w:rFonts w:ascii="Arial" w:hAnsi="Arial" w:cs="Arial"/>
          <w:sz w:val="24"/>
          <w:szCs w:val="24"/>
        </w:rPr>
      </w:pPr>
      <w:r>
        <w:rPr>
          <w:rFonts w:ascii="Arial" w:hAnsi="Arial" w:cs="Arial"/>
          <w:sz w:val="24"/>
          <w:szCs w:val="24"/>
        </w:rPr>
        <w:t>Fractal pattern of Lichtenburg figures characteristic for lightning</w:t>
      </w:r>
    </w:p>
    <w:p w:rsidR="00455339" w:rsidRDefault="00455339" w:rsidP="00455339">
      <w:pPr>
        <w:rPr>
          <w:rFonts w:ascii="Arial" w:hAnsi="Arial" w:cs="Arial"/>
          <w:sz w:val="24"/>
          <w:szCs w:val="24"/>
        </w:rPr>
      </w:pPr>
    </w:p>
    <w:p w:rsidR="00455339" w:rsidRPr="00455339" w:rsidRDefault="00455339" w:rsidP="00455339">
      <w:pPr>
        <w:rPr>
          <w:rFonts w:ascii="Arial" w:hAnsi="Arial" w:cs="Arial"/>
          <w:sz w:val="24"/>
          <w:szCs w:val="24"/>
        </w:rPr>
      </w:pPr>
    </w:p>
    <w:p w:rsidR="00BC6FCD" w:rsidRDefault="00B84E8C" w:rsidP="00BC6FCD">
      <w:pPr>
        <w:pStyle w:val="ListParagraph"/>
        <w:numPr>
          <w:ilvl w:val="0"/>
          <w:numId w:val="6"/>
        </w:numPr>
        <w:rPr>
          <w:rFonts w:ascii="Arial" w:hAnsi="Arial" w:cs="Arial"/>
          <w:sz w:val="24"/>
          <w:szCs w:val="24"/>
        </w:rPr>
      </w:pPr>
      <w:r>
        <w:rPr>
          <w:rFonts w:ascii="Arial" w:hAnsi="Arial" w:cs="Arial"/>
          <w:sz w:val="24"/>
          <w:szCs w:val="24"/>
        </w:rPr>
        <w:t>Fire deaths; body posture</w:t>
      </w:r>
    </w:p>
    <w:p w:rsidR="00BC6FCD" w:rsidRDefault="00BC6FCD" w:rsidP="00BC6FCD">
      <w:pPr>
        <w:pStyle w:val="ListParagraph"/>
        <w:numPr>
          <w:ilvl w:val="0"/>
          <w:numId w:val="8"/>
        </w:numPr>
        <w:rPr>
          <w:rFonts w:ascii="Arial" w:hAnsi="Arial" w:cs="Arial"/>
          <w:sz w:val="24"/>
          <w:szCs w:val="24"/>
        </w:rPr>
      </w:pPr>
      <w:r>
        <w:rPr>
          <w:rFonts w:ascii="Arial" w:hAnsi="Arial" w:cs="Arial"/>
          <w:sz w:val="24"/>
          <w:szCs w:val="24"/>
        </w:rPr>
        <w:t>“pugilistic” posturing of arms and legs due to heat contractures</w:t>
      </w:r>
    </w:p>
    <w:p w:rsidR="00455339" w:rsidRPr="00455339" w:rsidRDefault="00455339" w:rsidP="00455339">
      <w:pPr>
        <w:rPr>
          <w:rFonts w:ascii="Arial" w:hAnsi="Arial" w:cs="Arial"/>
          <w:sz w:val="24"/>
          <w:szCs w:val="24"/>
        </w:rPr>
      </w:pPr>
    </w:p>
    <w:p w:rsidR="00B84E8C" w:rsidRDefault="00B84E8C" w:rsidP="00332886">
      <w:pPr>
        <w:pStyle w:val="ListParagraph"/>
        <w:numPr>
          <w:ilvl w:val="0"/>
          <w:numId w:val="6"/>
        </w:numPr>
        <w:rPr>
          <w:rFonts w:ascii="Arial" w:hAnsi="Arial" w:cs="Arial"/>
          <w:sz w:val="24"/>
          <w:szCs w:val="24"/>
        </w:rPr>
      </w:pPr>
      <w:r>
        <w:rPr>
          <w:rFonts w:ascii="Arial" w:hAnsi="Arial" w:cs="Arial"/>
          <w:sz w:val="24"/>
          <w:szCs w:val="24"/>
        </w:rPr>
        <w:t>Fire deaths; artefactual skin splits</w:t>
      </w:r>
    </w:p>
    <w:p w:rsidR="00455339" w:rsidRPr="00455339" w:rsidRDefault="00455339" w:rsidP="00455339">
      <w:pPr>
        <w:rPr>
          <w:rFonts w:ascii="Arial" w:hAnsi="Arial" w:cs="Arial"/>
          <w:sz w:val="24"/>
          <w:szCs w:val="24"/>
        </w:rPr>
      </w:pPr>
    </w:p>
    <w:p w:rsidR="00B84E8C" w:rsidRDefault="00B84E8C" w:rsidP="00332886">
      <w:pPr>
        <w:pStyle w:val="ListParagraph"/>
        <w:numPr>
          <w:ilvl w:val="0"/>
          <w:numId w:val="6"/>
        </w:numPr>
        <w:rPr>
          <w:rFonts w:ascii="Arial" w:hAnsi="Arial" w:cs="Arial"/>
          <w:sz w:val="24"/>
          <w:szCs w:val="24"/>
        </w:rPr>
      </w:pPr>
      <w:r>
        <w:rPr>
          <w:rFonts w:ascii="Arial" w:hAnsi="Arial" w:cs="Arial"/>
          <w:sz w:val="24"/>
          <w:szCs w:val="24"/>
        </w:rPr>
        <w:t>Fire deaths; artefactual heat epidural hematoma</w:t>
      </w:r>
    </w:p>
    <w:p w:rsidR="00455339" w:rsidRPr="00455339" w:rsidRDefault="00455339" w:rsidP="00455339">
      <w:pPr>
        <w:pStyle w:val="ListParagraph"/>
        <w:rPr>
          <w:rFonts w:ascii="Arial" w:hAnsi="Arial" w:cs="Arial"/>
          <w:sz w:val="24"/>
          <w:szCs w:val="24"/>
        </w:rPr>
      </w:pPr>
    </w:p>
    <w:p w:rsidR="00455339" w:rsidRPr="00455339" w:rsidRDefault="00455339" w:rsidP="00455339">
      <w:pPr>
        <w:rPr>
          <w:rFonts w:ascii="Arial" w:hAnsi="Arial" w:cs="Arial"/>
          <w:sz w:val="24"/>
          <w:szCs w:val="24"/>
        </w:rPr>
      </w:pPr>
    </w:p>
    <w:p w:rsidR="00B84E8C" w:rsidRDefault="00B84E8C" w:rsidP="00332886">
      <w:pPr>
        <w:pStyle w:val="ListParagraph"/>
        <w:numPr>
          <w:ilvl w:val="0"/>
          <w:numId w:val="6"/>
        </w:numPr>
        <w:rPr>
          <w:rFonts w:ascii="Arial" w:hAnsi="Arial" w:cs="Arial"/>
          <w:sz w:val="24"/>
          <w:szCs w:val="24"/>
        </w:rPr>
      </w:pPr>
      <w:r>
        <w:rPr>
          <w:rFonts w:ascii="Arial" w:hAnsi="Arial" w:cs="Arial"/>
          <w:sz w:val="24"/>
          <w:szCs w:val="24"/>
        </w:rPr>
        <w:t>Fire deaths; smoke inhalation</w:t>
      </w:r>
    </w:p>
    <w:p w:rsidR="00BC6FCD" w:rsidRDefault="00BC6FCD" w:rsidP="00BC6FCD">
      <w:pPr>
        <w:pStyle w:val="ListParagraph"/>
        <w:numPr>
          <w:ilvl w:val="0"/>
          <w:numId w:val="8"/>
        </w:numPr>
        <w:rPr>
          <w:rFonts w:ascii="Arial" w:hAnsi="Arial" w:cs="Arial"/>
          <w:sz w:val="24"/>
          <w:szCs w:val="24"/>
        </w:rPr>
      </w:pPr>
      <w:r>
        <w:rPr>
          <w:rFonts w:ascii="Arial" w:hAnsi="Arial" w:cs="Arial"/>
          <w:sz w:val="24"/>
          <w:szCs w:val="24"/>
        </w:rPr>
        <w:t>Soot staining of respiratory mucosa beyond the larynx is indicative of smoke inhalation (</w:t>
      </w:r>
      <w:proofErr w:type="spellStart"/>
      <w:r>
        <w:rPr>
          <w:rFonts w:ascii="Arial" w:hAnsi="Arial" w:cs="Arial"/>
          <w:sz w:val="24"/>
          <w:szCs w:val="24"/>
        </w:rPr>
        <w:t>ie</w:t>
      </w:r>
      <w:proofErr w:type="spellEnd"/>
      <w:r>
        <w:rPr>
          <w:rFonts w:ascii="Arial" w:hAnsi="Arial" w:cs="Arial"/>
          <w:sz w:val="24"/>
          <w:szCs w:val="24"/>
        </w:rPr>
        <w:t>. Breathing after onset of fire)</w:t>
      </w:r>
    </w:p>
    <w:p w:rsidR="00BC6FCD" w:rsidRDefault="00BC6FCD" w:rsidP="00BC6FCD">
      <w:pPr>
        <w:pStyle w:val="ListParagraph"/>
        <w:numPr>
          <w:ilvl w:val="0"/>
          <w:numId w:val="8"/>
        </w:numPr>
        <w:rPr>
          <w:rFonts w:ascii="Arial" w:hAnsi="Arial" w:cs="Arial"/>
          <w:sz w:val="24"/>
          <w:szCs w:val="24"/>
        </w:rPr>
      </w:pPr>
      <w:r>
        <w:rPr>
          <w:rFonts w:ascii="Arial" w:hAnsi="Arial" w:cs="Arial"/>
          <w:sz w:val="24"/>
          <w:szCs w:val="24"/>
        </w:rPr>
        <w:t>Absence of soot along trachea does not necessarily mean that the victim was dead before onset of fire (flash fire scenario)</w:t>
      </w:r>
    </w:p>
    <w:p w:rsidR="00BC6FCD" w:rsidRDefault="00BC6FCD" w:rsidP="00BC6FCD">
      <w:pPr>
        <w:pStyle w:val="ListParagraph"/>
        <w:numPr>
          <w:ilvl w:val="0"/>
          <w:numId w:val="8"/>
        </w:numPr>
        <w:rPr>
          <w:rFonts w:ascii="Arial" w:hAnsi="Arial" w:cs="Arial"/>
          <w:sz w:val="24"/>
          <w:szCs w:val="24"/>
        </w:rPr>
      </w:pPr>
      <w:r>
        <w:rPr>
          <w:rFonts w:ascii="Arial" w:hAnsi="Arial" w:cs="Arial"/>
          <w:sz w:val="24"/>
          <w:szCs w:val="24"/>
        </w:rPr>
        <w:t>Carboxyhemoglobin saturation &gt;10% indicative of breathing after fire onset</w:t>
      </w:r>
    </w:p>
    <w:p w:rsidR="00BC6FCD" w:rsidRDefault="00BC6FCD" w:rsidP="00BC6FCD">
      <w:pPr>
        <w:pStyle w:val="ListParagraph"/>
        <w:ind w:left="1080"/>
        <w:rPr>
          <w:rFonts w:ascii="Arial" w:hAnsi="Arial" w:cs="Arial"/>
          <w:sz w:val="24"/>
          <w:szCs w:val="24"/>
        </w:rPr>
      </w:pPr>
      <w:r>
        <w:rPr>
          <w:rFonts w:ascii="Arial" w:hAnsi="Arial" w:cs="Arial"/>
          <w:sz w:val="24"/>
          <w:szCs w:val="24"/>
        </w:rPr>
        <w:t>(smokers may have up to 10%)</w:t>
      </w:r>
    </w:p>
    <w:p w:rsidR="00455339" w:rsidRDefault="00455339" w:rsidP="00BC6FCD">
      <w:pPr>
        <w:pStyle w:val="ListParagraph"/>
        <w:ind w:left="1080"/>
        <w:rPr>
          <w:rFonts w:ascii="Arial" w:hAnsi="Arial" w:cs="Arial"/>
          <w:sz w:val="24"/>
          <w:szCs w:val="24"/>
        </w:rPr>
      </w:pPr>
    </w:p>
    <w:p w:rsidR="00455339" w:rsidRDefault="00455339" w:rsidP="00BC6FCD">
      <w:pPr>
        <w:pStyle w:val="ListParagraph"/>
        <w:ind w:left="1080"/>
        <w:rPr>
          <w:rFonts w:ascii="Arial" w:hAnsi="Arial" w:cs="Arial"/>
          <w:sz w:val="24"/>
          <w:szCs w:val="24"/>
        </w:rPr>
      </w:pPr>
    </w:p>
    <w:p w:rsidR="00455339" w:rsidRDefault="00455339" w:rsidP="00BC6FCD">
      <w:pPr>
        <w:pStyle w:val="ListParagraph"/>
        <w:ind w:left="1080"/>
        <w:rPr>
          <w:rFonts w:ascii="Arial" w:hAnsi="Arial" w:cs="Arial"/>
          <w:sz w:val="24"/>
          <w:szCs w:val="24"/>
        </w:rPr>
      </w:pPr>
    </w:p>
    <w:p w:rsidR="00455339" w:rsidRDefault="00455339" w:rsidP="00BC6FCD">
      <w:pPr>
        <w:pStyle w:val="ListParagraph"/>
        <w:ind w:left="1080"/>
        <w:rPr>
          <w:rFonts w:ascii="Arial" w:hAnsi="Arial" w:cs="Arial"/>
          <w:sz w:val="24"/>
          <w:szCs w:val="24"/>
        </w:rPr>
      </w:pPr>
    </w:p>
    <w:p w:rsidR="00B84E8C" w:rsidRDefault="00B84E8C" w:rsidP="00332886">
      <w:pPr>
        <w:pStyle w:val="ListParagraph"/>
        <w:numPr>
          <w:ilvl w:val="0"/>
          <w:numId w:val="6"/>
        </w:numPr>
        <w:rPr>
          <w:rFonts w:ascii="Arial" w:hAnsi="Arial" w:cs="Arial"/>
          <w:sz w:val="24"/>
          <w:szCs w:val="24"/>
        </w:rPr>
      </w:pPr>
      <w:r>
        <w:rPr>
          <w:rFonts w:ascii="Arial" w:hAnsi="Arial" w:cs="Arial"/>
          <w:sz w:val="24"/>
          <w:szCs w:val="24"/>
        </w:rPr>
        <w:t>Child abuse; head injury findings</w:t>
      </w:r>
    </w:p>
    <w:p w:rsidR="00BC6FCD" w:rsidRDefault="00BC6FCD" w:rsidP="00BC6FCD">
      <w:pPr>
        <w:pStyle w:val="ListParagraph"/>
        <w:numPr>
          <w:ilvl w:val="0"/>
          <w:numId w:val="8"/>
        </w:numPr>
        <w:rPr>
          <w:rFonts w:ascii="Arial" w:hAnsi="Arial" w:cs="Arial"/>
          <w:sz w:val="24"/>
          <w:szCs w:val="24"/>
        </w:rPr>
      </w:pPr>
      <w:r>
        <w:rPr>
          <w:rFonts w:ascii="Arial" w:hAnsi="Arial" w:cs="Arial"/>
          <w:sz w:val="24"/>
          <w:szCs w:val="24"/>
        </w:rPr>
        <w:t>“triad” injury pattern of abusive head injury: subdural hematoma, retinal hemorrhages, encephalopathy</w:t>
      </w:r>
    </w:p>
    <w:p w:rsidR="00455339" w:rsidRDefault="00455339" w:rsidP="00455339">
      <w:pPr>
        <w:pStyle w:val="ListParagraph"/>
        <w:ind w:left="1080"/>
        <w:rPr>
          <w:rFonts w:ascii="Arial" w:hAnsi="Arial" w:cs="Arial"/>
          <w:sz w:val="24"/>
          <w:szCs w:val="24"/>
        </w:rPr>
      </w:pPr>
    </w:p>
    <w:p w:rsidR="00455339" w:rsidRDefault="00455339" w:rsidP="00455339">
      <w:pPr>
        <w:pStyle w:val="ListParagraph"/>
        <w:ind w:left="1080"/>
        <w:rPr>
          <w:rFonts w:ascii="Arial" w:hAnsi="Arial" w:cs="Arial"/>
          <w:sz w:val="24"/>
          <w:szCs w:val="24"/>
        </w:rPr>
      </w:pPr>
    </w:p>
    <w:p w:rsidR="00B84E8C" w:rsidRDefault="00B84E8C" w:rsidP="00332886">
      <w:pPr>
        <w:pStyle w:val="ListParagraph"/>
        <w:numPr>
          <w:ilvl w:val="0"/>
          <w:numId w:val="6"/>
        </w:numPr>
        <w:rPr>
          <w:rFonts w:ascii="Arial" w:hAnsi="Arial" w:cs="Arial"/>
          <w:sz w:val="24"/>
          <w:szCs w:val="24"/>
        </w:rPr>
      </w:pPr>
      <w:r>
        <w:rPr>
          <w:rFonts w:ascii="Arial" w:hAnsi="Arial" w:cs="Arial"/>
          <w:sz w:val="24"/>
          <w:szCs w:val="24"/>
        </w:rPr>
        <w:t>Child abuse; other non-accidental traumatic injuries</w:t>
      </w:r>
    </w:p>
    <w:p w:rsidR="00BC6FCD" w:rsidRDefault="00BC6FCD" w:rsidP="00BC6FCD">
      <w:pPr>
        <w:pStyle w:val="ListParagraph"/>
        <w:numPr>
          <w:ilvl w:val="0"/>
          <w:numId w:val="8"/>
        </w:numPr>
        <w:rPr>
          <w:rFonts w:ascii="Arial" w:hAnsi="Arial" w:cs="Arial"/>
          <w:sz w:val="24"/>
          <w:szCs w:val="24"/>
        </w:rPr>
      </w:pPr>
      <w:r>
        <w:rPr>
          <w:rFonts w:ascii="Arial" w:hAnsi="Arial" w:cs="Arial"/>
          <w:sz w:val="24"/>
          <w:szCs w:val="24"/>
        </w:rPr>
        <w:t>Skeletal X-ray survey to look for occult bone trauma/ old healed fractures</w:t>
      </w:r>
    </w:p>
    <w:p w:rsidR="00455339" w:rsidRPr="00455339" w:rsidRDefault="00455339" w:rsidP="00455339">
      <w:pPr>
        <w:rPr>
          <w:rFonts w:ascii="Arial" w:hAnsi="Arial" w:cs="Arial"/>
          <w:sz w:val="24"/>
          <w:szCs w:val="24"/>
        </w:rPr>
      </w:pPr>
    </w:p>
    <w:p w:rsidR="00B84E8C" w:rsidRDefault="00B84E8C" w:rsidP="00332886">
      <w:pPr>
        <w:pStyle w:val="ListParagraph"/>
        <w:numPr>
          <w:ilvl w:val="0"/>
          <w:numId w:val="6"/>
        </w:numPr>
        <w:rPr>
          <w:rFonts w:ascii="Arial" w:hAnsi="Arial" w:cs="Arial"/>
          <w:sz w:val="24"/>
          <w:szCs w:val="24"/>
        </w:rPr>
      </w:pPr>
      <w:r>
        <w:rPr>
          <w:rFonts w:ascii="Arial" w:hAnsi="Arial" w:cs="Arial"/>
          <w:sz w:val="24"/>
          <w:szCs w:val="24"/>
        </w:rPr>
        <w:t>Elder abuse; emaciation and decubitus ulcers</w:t>
      </w:r>
    </w:p>
    <w:p w:rsidR="009046DB" w:rsidRDefault="009046DB" w:rsidP="009046DB">
      <w:pPr>
        <w:pStyle w:val="ListParagraph"/>
        <w:numPr>
          <w:ilvl w:val="0"/>
          <w:numId w:val="8"/>
        </w:numPr>
        <w:rPr>
          <w:rFonts w:ascii="Arial" w:hAnsi="Arial" w:cs="Arial"/>
          <w:sz w:val="24"/>
          <w:szCs w:val="24"/>
        </w:rPr>
      </w:pPr>
      <w:r>
        <w:rPr>
          <w:rFonts w:ascii="Arial" w:hAnsi="Arial" w:cs="Arial"/>
          <w:sz w:val="24"/>
          <w:szCs w:val="24"/>
        </w:rPr>
        <w:t>Emaciation may be related to dementia, malignant disease</w:t>
      </w:r>
    </w:p>
    <w:p w:rsidR="00455339" w:rsidRPr="00455339" w:rsidRDefault="00455339" w:rsidP="00455339">
      <w:pPr>
        <w:rPr>
          <w:rFonts w:ascii="Arial" w:hAnsi="Arial" w:cs="Arial"/>
          <w:sz w:val="24"/>
          <w:szCs w:val="24"/>
        </w:rPr>
      </w:pPr>
    </w:p>
    <w:p w:rsidR="00B84E8C" w:rsidRDefault="00B84E8C" w:rsidP="00332886">
      <w:pPr>
        <w:pStyle w:val="ListParagraph"/>
        <w:numPr>
          <w:ilvl w:val="0"/>
          <w:numId w:val="6"/>
        </w:numPr>
        <w:rPr>
          <w:rFonts w:ascii="Arial" w:hAnsi="Arial" w:cs="Arial"/>
          <w:sz w:val="24"/>
          <w:szCs w:val="24"/>
        </w:rPr>
      </w:pPr>
      <w:r>
        <w:rPr>
          <w:rFonts w:ascii="Arial" w:hAnsi="Arial" w:cs="Arial"/>
          <w:sz w:val="24"/>
          <w:szCs w:val="24"/>
        </w:rPr>
        <w:t>Sudden natural death</w:t>
      </w:r>
    </w:p>
    <w:p w:rsidR="00455339" w:rsidRPr="00455339" w:rsidRDefault="00455339" w:rsidP="00455339">
      <w:pPr>
        <w:rPr>
          <w:rFonts w:ascii="Arial" w:hAnsi="Arial" w:cs="Arial"/>
          <w:sz w:val="24"/>
          <w:szCs w:val="24"/>
        </w:rPr>
      </w:pPr>
    </w:p>
    <w:p w:rsidR="00B84E8C" w:rsidRDefault="00B84E8C" w:rsidP="00332886">
      <w:pPr>
        <w:pStyle w:val="ListParagraph"/>
        <w:numPr>
          <w:ilvl w:val="0"/>
          <w:numId w:val="6"/>
        </w:numPr>
        <w:rPr>
          <w:rFonts w:ascii="Arial" w:hAnsi="Arial" w:cs="Arial"/>
          <w:sz w:val="24"/>
          <w:szCs w:val="24"/>
        </w:rPr>
      </w:pPr>
      <w:r>
        <w:rPr>
          <w:rFonts w:ascii="Arial" w:hAnsi="Arial" w:cs="Arial"/>
          <w:sz w:val="24"/>
          <w:szCs w:val="24"/>
        </w:rPr>
        <w:t>Sudden natural death; hemopericardium due to free wall rupture due to acute myocardial infarction due to coronary thrombosis</w:t>
      </w:r>
    </w:p>
    <w:p w:rsidR="009046DB" w:rsidRDefault="009046DB" w:rsidP="009046DB">
      <w:pPr>
        <w:pStyle w:val="ListParagraph"/>
        <w:numPr>
          <w:ilvl w:val="0"/>
          <w:numId w:val="8"/>
        </w:numPr>
        <w:rPr>
          <w:rFonts w:ascii="Arial" w:hAnsi="Arial" w:cs="Arial"/>
          <w:sz w:val="24"/>
          <w:szCs w:val="24"/>
        </w:rPr>
      </w:pPr>
      <w:r>
        <w:rPr>
          <w:rFonts w:ascii="Arial" w:hAnsi="Arial" w:cs="Arial"/>
          <w:sz w:val="24"/>
          <w:szCs w:val="24"/>
        </w:rPr>
        <w:t>Atherosclerotic coronary artery disease by far the most common cause of sudden natural death; usually fatal arrhythmia, severe coronary artery disease is present but finding an acute infarct is uncommon.</w:t>
      </w:r>
    </w:p>
    <w:p w:rsidR="00455339" w:rsidRDefault="00455339" w:rsidP="00455339">
      <w:pPr>
        <w:rPr>
          <w:rFonts w:ascii="Arial" w:hAnsi="Arial" w:cs="Arial"/>
          <w:sz w:val="24"/>
          <w:szCs w:val="24"/>
        </w:rPr>
      </w:pPr>
    </w:p>
    <w:p w:rsidR="00455339" w:rsidRPr="00455339" w:rsidRDefault="00455339" w:rsidP="00455339">
      <w:pPr>
        <w:rPr>
          <w:rFonts w:ascii="Arial" w:hAnsi="Arial" w:cs="Arial"/>
          <w:sz w:val="24"/>
          <w:szCs w:val="24"/>
        </w:rPr>
      </w:pPr>
    </w:p>
    <w:p w:rsidR="00B84E8C" w:rsidRDefault="00B84E8C" w:rsidP="00332886">
      <w:pPr>
        <w:pStyle w:val="ListParagraph"/>
        <w:numPr>
          <w:ilvl w:val="0"/>
          <w:numId w:val="6"/>
        </w:numPr>
        <w:rPr>
          <w:rFonts w:ascii="Arial" w:hAnsi="Arial" w:cs="Arial"/>
          <w:sz w:val="24"/>
          <w:szCs w:val="24"/>
        </w:rPr>
      </w:pPr>
      <w:r>
        <w:rPr>
          <w:rFonts w:ascii="Arial" w:hAnsi="Arial" w:cs="Arial"/>
          <w:sz w:val="24"/>
          <w:szCs w:val="24"/>
        </w:rPr>
        <w:t>Sudden natural death; acute aortic dissection</w:t>
      </w:r>
    </w:p>
    <w:p w:rsidR="009046DB" w:rsidRDefault="009046DB" w:rsidP="009046DB">
      <w:pPr>
        <w:pStyle w:val="ListParagraph"/>
        <w:numPr>
          <w:ilvl w:val="0"/>
          <w:numId w:val="8"/>
        </w:numPr>
        <w:rPr>
          <w:rFonts w:ascii="Arial" w:hAnsi="Arial" w:cs="Arial"/>
          <w:sz w:val="24"/>
          <w:szCs w:val="24"/>
        </w:rPr>
      </w:pPr>
      <w:r>
        <w:rPr>
          <w:rFonts w:ascii="Arial" w:hAnsi="Arial" w:cs="Arial"/>
          <w:sz w:val="24"/>
          <w:szCs w:val="24"/>
        </w:rPr>
        <w:t>Outward rupture of the dissection plane, usually into the pericardial sac, is the most common outcome.</w:t>
      </w:r>
    </w:p>
    <w:p w:rsidR="00455339" w:rsidRDefault="00455339" w:rsidP="00455339">
      <w:pPr>
        <w:rPr>
          <w:rFonts w:ascii="Arial" w:hAnsi="Arial" w:cs="Arial"/>
          <w:sz w:val="24"/>
          <w:szCs w:val="24"/>
        </w:rPr>
      </w:pPr>
    </w:p>
    <w:p w:rsidR="00455339" w:rsidRPr="00455339" w:rsidRDefault="00455339" w:rsidP="00455339">
      <w:pPr>
        <w:rPr>
          <w:rFonts w:ascii="Arial" w:hAnsi="Arial" w:cs="Arial"/>
          <w:sz w:val="24"/>
          <w:szCs w:val="24"/>
        </w:rPr>
      </w:pPr>
    </w:p>
    <w:p w:rsidR="00B84E8C" w:rsidRDefault="00B84E8C" w:rsidP="00332886">
      <w:pPr>
        <w:pStyle w:val="ListParagraph"/>
        <w:numPr>
          <w:ilvl w:val="0"/>
          <w:numId w:val="6"/>
        </w:numPr>
        <w:rPr>
          <w:rFonts w:ascii="Arial" w:hAnsi="Arial" w:cs="Arial"/>
          <w:sz w:val="24"/>
          <w:szCs w:val="24"/>
        </w:rPr>
      </w:pPr>
      <w:r>
        <w:rPr>
          <w:rFonts w:ascii="Arial" w:hAnsi="Arial" w:cs="Arial"/>
          <w:sz w:val="24"/>
          <w:szCs w:val="24"/>
        </w:rPr>
        <w:t>Sudden natural death; massive pulmonary thromboembolism</w:t>
      </w:r>
    </w:p>
    <w:p w:rsidR="009046DB" w:rsidRDefault="009046DB" w:rsidP="009046DB">
      <w:pPr>
        <w:pStyle w:val="ListParagraph"/>
        <w:numPr>
          <w:ilvl w:val="0"/>
          <w:numId w:val="8"/>
        </w:numPr>
        <w:rPr>
          <w:rFonts w:ascii="Arial" w:hAnsi="Arial" w:cs="Arial"/>
          <w:sz w:val="24"/>
          <w:szCs w:val="24"/>
        </w:rPr>
      </w:pPr>
      <w:r>
        <w:rPr>
          <w:rFonts w:ascii="Arial" w:hAnsi="Arial" w:cs="Arial"/>
          <w:sz w:val="24"/>
          <w:szCs w:val="24"/>
        </w:rPr>
        <w:t>Usually secondary t</w:t>
      </w:r>
      <w:r w:rsidR="00455339">
        <w:rPr>
          <w:rFonts w:ascii="Arial" w:hAnsi="Arial" w:cs="Arial"/>
          <w:sz w:val="24"/>
          <w:szCs w:val="24"/>
        </w:rPr>
        <w:t>o deep venous thrombosis of leg; may appear swollen and inflamed</w:t>
      </w:r>
    </w:p>
    <w:p w:rsidR="00455339" w:rsidRDefault="00455339" w:rsidP="009046DB">
      <w:pPr>
        <w:pStyle w:val="ListParagraph"/>
        <w:numPr>
          <w:ilvl w:val="0"/>
          <w:numId w:val="8"/>
        </w:numPr>
        <w:rPr>
          <w:rFonts w:ascii="Arial" w:hAnsi="Arial" w:cs="Arial"/>
          <w:sz w:val="24"/>
          <w:szCs w:val="24"/>
        </w:rPr>
      </w:pPr>
      <w:r>
        <w:rPr>
          <w:rFonts w:ascii="Arial" w:hAnsi="Arial" w:cs="Arial"/>
          <w:sz w:val="24"/>
          <w:szCs w:val="24"/>
        </w:rPr>
        <w:t>Coiled up within proximal large pulmonary artery</w:t>
      </w:r>
    </w:p>
    <w:p w:rsidR="00455339" w:rsidRDefault="00455339" w:rsidP="009046DB">
      <w:pPr>
        <w:pStyle w:val="ListParagraph"/>
        <w:numPr>
          <w:ilvl w:val="0"/>
          <w:numId w:val="8"/>
        </w:numPr>
        <w:rPr>
          <w:rFonts w:ascii="Arial" w:hAnsi="Arial" w:cs="Arial"/>
          <w:sz w:val="24"/>
          <w:szCs w:val="24"/>
        </w:rPr>
      </w:pPr>
      <w:r>
        <w:rPr>
          <w:rFonts w:ascii="Arial" w:hAnsi="Arial" w:cs="Arial"/>
          <w:sz w:val="24"/>
          <w:szCs w:val="24"/>
        </w:rPr>
        <w:t>Risk factors: immobility, hypercoagulability, injury</w:t>
      </w:r>
    </w:p>
    <w:p w:rsidR="00455339" w:rsidRDefault="00455339" w:rsidP="00455339">
      <w:pPr>
        <w:rPr>
          <w:rFonts w:ascii="Arial" w:hAnsi="Arial" w:cs="Arial"/>
          <w:sz w:val="24"/>
          <w:szCs w:val="24"/>
        </w:rPr>
      </w:pPr>
    </w:p>
    <w:p w:rsidR="00455339" w:rsidRPr="00455339" w:rsidRDefault="00455339" w:rsidP="00455339">
      <w:pPr>
        <w:rPr>
          <w:rFonts w:ascii="Arial" w:hAnsi="Arial" w:cs="Arial"/>
          <w:sz w:val="24"/>
          <w:szCs w:val="24"/>
        </w:rPr>
      </w:pPr>
    </w:p>
    <w:p w:rsidR="00B84E8C" w:rsidRDefault="00B84E8C" w:rsidP="00B84E8C">
      <w:pPr>
        <w:pStyle w:val="ListParagraph"/>
        <w:numPr>
          <w:ilvl w:val="0"/>
          <w:numId w:val="6"/>
        </w:numPr>
        <w:rPr>
          <w:rFonts w:ascii="Arial" w:hAnsi="Arial" w:cs="Arial"/>
          <w:sz w:val="24"/>
          <w:szCs w:val="24"/>
        </w:rPr>
      </w:pPr>
      <w:r>
        <w:rPr>
          <w:rFonts w:ascii="Arial" w:hAnsi="Arial" w:cs="Arial"/>
          <w:sz w:val="24"/>
          <w:szCs w:val="24"/>
        </w:rPr>
        <w:t>Sudden natural death; asthma</w:t>
      </w:r>
    </w:p>
    <w:p w:rsidR="00B84E8C" w:rsidRDefault="00B84E8C" w:rsidP="00B84E8C">
      <w:pPr>
        <w:pStyle w:val="ListParagraph"/>
        <w:numPr>
          <w:ilvl w:val="0"/>
          <w:numId w:val="8"/>
        </w:numPr>
        <w:rPr>
          <w:rFonts w:ascii="Arial" w:hAnsi="Arial" w:cs="Arial"/>
          <w:sz w:val="24"/>
          <w:szCs w:val="24"/>
        </w:rPr>
      </w:pPr>
      <w:r>
        <w:rPr>
          <w:rFonts w:ascii="Arial" w:hAnsi="Arial" w:cs="Arial"/>
          <w:sz w:val="24"/>
          <w:szCs w:val="24"/>
        </w:rPr>
        <w:t>Hyperinflated due to air trapping</w:t>
      </w:r>
    </w:p>
    <w:p w:rsidR="00455339" w:rsidRPr="00455339" w:rsidRDefault="00455339" w:rsidP="00455339">
      <w:pPr>
        <w:rPr>
          <w:rFonts w:ascii="Arial" w:hAnsi="Arial" w:cs="Arial"/>
          <w:sz w:val="24"/>
          <w:szCs w:val="24"/>
        </w:rPr>
      </w:pPr>
    </w:p>
    <w:p w:rsidR="00B84E8C" w:rsidRDefault="00B84E8C" w:rsidP="00332886">
      <w:pPr>
        <w:pStyle w:val="ListParagraph"/>
        <w:numPr>
          <w:ilvl w:val="0"/>
          <w:numId w:val="6"/>
        </w:numPr>
        <w:rPr>
          <w:rFonts w:ascii="Arial" w:hAnsi="Arial" w:cs="Arial"/>
          <w:sz w:val="24"/>
          <w:szCs w:val="24"/>
        </w:rPr>
      </w:pPr>
      <w:r>
        <w:rPr>
          <w:rFonts w:ascii="Arial" w:hAnsi="Arial" w:cs="Arial"/>
          <w:sz w:val="24"/>
          <w:szCs w:val="24"/>
        </w:rPr>
        <w:t>Sudden natural death; asthma</w:t>
      </w:r>
    </w:p>
    <w:p w:rsidR="00B84E8C" w:rsidRDefault="00B84E8C" w:rsidP="00B84E8C">
      <w:pPr>
        <w:pStyle w:val="ListParagraph"/>
        <w:numPr>
          <w:ilvl w:val="0"/>
          <w:numId w:val="8"/>
        </w:numPr>
        <w:rPr>
          <w:rFonts w:ascii="Arial" w:hAnsi="Arial" w:cs="Arial"/>
          <w:sz w:val="24"/>
          <w:szCs w:val="24"/>
        </w:rPr>
      </w:pPr>
      <w:r>
        <w:rPr>
          <w:rFonts w:ascii="Arial" w:hAnsi="Arial" w:cs="Arial"/>
          <w:sz w:val="24"/>
          <w:szCs w:val="24"/>
        </w:rPr>
        <w:t>Mucus plugging of airways</w:t>
      </w:r>
    </w:p>
    <w:p w:rsidR="00B84E8C" w:rsidRDefault="00B84E8C" w:rsidP="00B84E8C">
      <w:pPr>
        <w:pStyle w:val="ListParagraph"/>
        <w:numPr>
          <w:ilvl w:val="0"/>
          <w:numId w:val="8"/>
        </w:numPr>
        <w:rPr>
          <w:rFonts w:ascii="Arial" w:hAnsi="Arial" w:cs="Arial"/>
          <w:sz w:val="24"/>
          <w:szCs w:val="24"/>
        </w:rPr>
      </w:pPr>
      <w:r>
        <w:rPr>
          <w:rFonts w:ascii="Arial" w:hAnsi="Arial" w:cs="Arial"/>
          <w:sz w:val="24"/>
          <w:szCs w:val="24"/>
        </w:rPr>
        <w:t>Basement membrane thickening and eosinophils</w:t>
      </w:r>
    </w:p>
    <w:p w:rsidR="00455339" w:rsidRPr="00455339" w:rsidRDefault="00455339" w:rsidP="00455339">
      <w:pPr>
        <w:rPr>
          <w:rFonts w:ascii="Arial" w:hAnsi="Arial" w:cs="Arial"/>
          <w:sz w:val="24"/>
          <w:szCs w:val="24"/>
        </w:rPr>
      </w:pPr>
    </w:p>
    <w:p w:rsidR="00B84E8C" w:rsidRDefault="00B84E8C" w:rsidP="00332886">
      <w:pPr>
        <w:pStyle w:val="ListParagraph"/>
        <w:numPr>
          <w:ilvl w:val="0"/>
          <w:numId w:val="6"/>
        </w:numPr>
        <w:rPr>
          <w:rFonts w:ascii="Arial" w:hAnsi="Arial" w:cs="Arial"/>
          <w:sz w:val="24"/>
          <w:szCs w:val="24"/>
        </w:rPr>
      </w:pPr>
      <w:r>
        <w:rPr>
          <w:rFonts w:ascii="Arial" w:hAnsi="Arial" w:cs="Arial"/>
          <w:sz w:val="24"/>
          <w:szCs w:val="24"/>
        </w:rPr>
        <w:t>Sudden natural death; basal subarachnoid hemorrhage</w:t>
      </w:r>
    </w:p>
    <w:p w:rsidR="009046DB" w:rsidRDefault="009046DB" w:rsidP="009046DB">
      <w:pPr>
        <w:pStyle w:val="ListParagraph"/>
        <w:numPr>
          <w:ilvl w:val="0"/>
          <w:numId w:val="8"/>
        </w:numPr>
        <w:rPr>
          <w:rFonts w:ascii="Arial" w:hAnsi="Arial" w:cs="Arial"/>
          <w:sz w:val="24"/>
          <w:szCs w:val="24"/>
        </w:rPr>
      </w:pPr>
      <w:r>
        <w:rPr>
          <w:rFonts w:ascii="Arial" w:hAnsi="Arial" w:cs="Arial"/>
          <w:sz w:val="24"/>
          <w:szCs w:val="24"/>
        </w:rPr>
        <w:t>Most commonly due to rupture of berry aneurysm</w:t>
      </w:r>
    </w:p>
    <w:p w:rsidR="009046DB" w:rsidRDefault="009046DB" w:rsidP="009046DB">
      <w:pPr>
        <w:pStyle w:val="ListParagraph"/>
        <w:numPr>
          <w:ilvl w:val="0"/>
          <w:numId w:val="8"/>
        </w:numPr>
        <w:rPr>
          <w:rFonts w:ascii="Arial" w:hAnsi="Arial" w:cs="Arial"/>
          <w:sz w:val="24"/>
          <w:szCs w:val="24"/>
        </w:rPr>
      </w:pPr>
      <w:r>
        <w:rPr>
          <w:rFonts w:ascii="Arial" w:hAnsi="Arial" w:cs="Arial"/>
          <w:sz w:val="24"/>
          <w:szCs w:val="24"/>
        </w:rPr>
        <w:t>Other possibility vertebral artery dissection</w:t>
      </w:r>
      <w:r w:rsidR="00455339">
        <w:rPr>
          <w:rFonts w:ascii="Arial" w:hAnsi="Arial" w:cs="Arial"/>
          <w:sz w:val="24"/>
          <w:szCs w:val="24"/>
        </w:rPr>
        <w:t>, arteriovenous malformation</w:t>
      </w:r>
    </w:p>
    <w:p w:rsidR="00455339" w:rsidRDefault="00455339" w:rsidP="00455339">
      <w:pPr>
        <w:rPr>
          <w:rFonts w:ascii="Arial" w:hAnsi="Arial" w:cs="Arial"/>
          <w:sz w:val="24"/>
          <w:szCs w:val="24"/>
        </w:rPr>
      </w:pPr>
    </w:p>
    <w:p w:rsidR="00455339" w:rsidRPr="00455339" w:rsidRDefault="00455339" w:rsidP="00455339">
      <w:pPr>
        <w:rPr>
          <w:rFonts w:ascii="Arial" w:hAnsi="Arial" w:cs="Arial"/>
          <w:sz w:val="24"/>
          <w:szCs w:val="24"/>
        </w:rPr>
      </w:pPr>
    </w:p>
    <w:p w:rsidR="00B84E8C" w:rsidRDefault="00B84E8C" w:rsidP="00332886">
      <w:pPr>
        <w:pStyle w:val="ListParagraph"/>
        <w:numPr>
          <w:ilvl w:val="0"/>
          <w:numId w:val="6"/>
        </w:numPr>
        <w:rPr>
          <w:rFonts w:ascii="Arial" w:hAnsi="Arial" w:cs="Arial"/>
          <w:sz w:val="24"/>
          <w:szCs w:val="24"/>
        </w:rPr>
      </w:pPr>
      <w:r>
        <w:rPr>
          <w:rFonts w:ascii="Arial" w:hAnsi="Arial" w:cs="Arial"/>
          <w:sz w:val="24"/>
          <w:szCs w:val="24"/>
        </w:rPr>
        <w:t>Sudden unexpected death in epilepsy</w:t>
      </w:r>
    </w:p>
    <w:p w:rsidR="009046DB" w:rsidRDefault="009046DB" w:rsidP="009046DB">
      <w:pPr>
        <w:pStyle w:val="ListParagraph"/>
        <w:numPr>
          <w:ilvl w:val="0"/>
          <w:numId w:val="8"/>
        </w:numPr>
        <w:rPr>
          <w:rFonts w:ascii="Arial" w:hAnsi="Arial" w:cs="Arial"/>
          <w:sz w:val="24"/>
          <w:szCs w:val="24"/>
        </w:rPr>
      </w:pPr>
      <w:r>
        <w:rPr>
          <w:rFonts w:ascii="Arial" w:hAnsi="Arial" w:cs="Arial"/>
          <w:sz w:val="24"/>
          <w:szCs w:val="24"/>
        </w:rPr>
        <w:t>May or may not be associated with seizure activity at time of death</w:t>
      </w:r>
    </w:p>
    <w:p w:rsidR="009046DB" w:rsidRDefault="009046DB" w:rsidP="009046DB">
      <w:pPr>
        <w:pStyle w:val="ListParagraph"/>
        <w:numPr>
          <w:ilvl w:val="0"/>
          <w:numId w:val="8"/>
        </w:numPr>
        <w:rPr>
          <w:rFonts w:ascii="Arial" w:hAnsi="Arial" w:cs="Arial"/>
          <w:sz w:val="24"/>
          <w:szCs w:val="24"/>
        </w:rPr>
      </w:pPr>
      <w:r>
        <w:rPr>
          <w:rFonts w:ascii="Arial" w:hAnsi="Arial" w:cs="Arial"/>
          <w:sz w:val="24"/>
          <w:szCs w:val="24"/>
        </w:rPr>
        <w:t>Incontinence, tongue bruises may be a sign</w:t>
      </w:r>
    </w:p>
    <w:p w:rsidR="009046DB" w:rsidRDefault="009046DB" w:rsidP="009046DB">
      <w:pPr>
        <w:pStyle w:val="ListParagraph"/>
        <w:numPr>
          <w:ilvl w:val="0"/>
          <w:numId w:val="8"/>
        </w:numPr>
        <w:rPr>
          <w:rFonts w:ascii="Arial" w:hAnsi="Arial" w:cs="Arial"/>
          <w:sz w:val="24"/>
          <w:szCs w:val="24"/>
        </w:rPr>
      </w:pPr>
      <w:r>
        <w:rPr>
          <w:rFonts w:ascii="Arial" w:hAnsi="Arial" w:cs="Arial"/>
          <w:sz w:val="24"/>
          <w:szCs w:val="24"/>
        </w:rPr>
        <w:t>Difficult to prove; really a diagnosis of exclusion in the presence of an established previous diagnosis of epilepsy.</w:t>
      </w:r>
    </w:p>
    <w:p w:rsidR="00455339" w:rsidRPr="00455339" w:rsidRDefault="00455339" w:rsidP="00455339">
      <w:pPr>
        <w:rPr>
          <w:rFonts w:ascii="Arial" w:hAnsi="Arial" w:cs="Arial"/>
          <w:sz w:val="24"/>
          <w:szCs w:val="24"/>
        </w:rPr>
      </w:pPr>
    </w:p>
    <w:p w:rsidR="00B84E8C" w:rsidRDefault="00B84E8C" w:rsidP="00332886">
      <w:pPr>
        <w:pStyle w:val="ListParagraph"/>
        <w:numPr>
          <w:ilvl w:val="0"/>
          <w:numId w:val="6"/>
        </w:numPr>
        <w:rPr>
          <w:rFonts w:ascii="Arial" w:hAnsi="Arial" w:cs="Arial"/>
          <w:sz w:val="24"/>
          <w:szCs w:val="24"/>
        </w:rPr>
      </w:pPr>
      <w:r>
        <w:rPr>
          <w:rFonts w:ascii="Arial" w:hAnsi="Arial" w:cs="Arial"/>
          <w:sz w:val="24"/>
          <w:szCs w:val="24"/>
        </w:rPr>
        <w:t>Sudden natural death; gastrointestinal hemorrhage</w:t>
      </w:r>
    </w:p>
    <w:p w:rsidR="009046DB" w:rsidRDefault="009046DB" w:rsidP="009046DB">
      <w:pPr>
        <w:pStyle w:val="ListParagraph"/>
        <w:numPr>
          <w:ilvl w:val="0"/>
          <w:numId w:val="8"/>
        </w:numPr>
        <w:rPr>
          <w:rFonts w:ascii="Arial" w:hAnsi="Arial" w:cs="Arial"/>
          <w:sz w:val="24"/>
          <w:szCs w:val="24"/>
        </w:rPr>
      </w:pPr>
      <w:r>
        <w:rPr>
          <w:rFonts w:ascii="Arial" w:hAnsi="Arial" w:cs="Arial"/>
          <w:sz w:val="24"/>
          <w:szCs w:val="24"/>
        </w:rPr>
        <w:t>Many possible causes included peptic ulcer disease, esophageal varices</w:t>
      </w:r>
    </w:p>
    <w:p w:rsidR="00455339" w:rsidRDefault="00455339" w:rsidP="009046DB">
      <w:pPr>
        <w:pStyle w:val="ListParagraph"/>
        <w:numPr>
          <w:ilvl w:val="0"/>
          <w:numId w:val="8"/>
        </w:numPr>
        <w:rPr>
          <w:rFonts w:ascii="Arial" w:hAnsi="Arial" w:cs="Arial"/>
          <w:sz w:val="24"/>
          <w:szCs w:val="24"/>
        </w:rPr>
      </w:pPr>
      <w:r>
        <w:rPr>
          <w:rFonts w:ascii="Arial" w:hAnsi="Arial" w:cs="Arial"/>
          <w:sz w:val="24"/>
          <w:szCs w:val="24"/>
        </w:rPr>
        <w:t>“coffee-grounds” emesis</w:t>
      </w:r>
    </w:p>
    <w:p w:rsidR="00455339" w:rsidRDefault="00455339" w:rsidP="009046DB">
      <w:pPr>
        <w:pStyle w:val="ListParagraph"/>
        <w:numPr>
          <w:ilvl w:val="0"/>
          <w:numId w:val="8"/>
        </w:numPr>
        <w:rPr>
          <w:rFonts w:ascii="Arial" w:hAnsi="Arial" w:cs="Arial"/>
          <w:sz w:val="24"/>
          <w:szCs w:val="24"/>
        </w:rPr>
      </w:pPr>
      <w:r>
        <w:rPr>
          <w:rFonts w:ascii="Arial" w:hAnsi="Arial" w:cs="Arial"/>
          <w:sz w:val="24"/>
          <w:szCs w:val="24"/>
        </w:rPr>
        <w:t>Melena stool</w:t>
      </w:r>
    </w:p>
    <w:p w:rsidR="00455339" w:rsidRDefault="00455339" w:rsidP="009046DB">
      <w:pPr>
        <w:pStyle w:val="ListParagraph"/>
        <w:numPr>
          <w:ilvl w:val="0"/>
          <w:numId w:val="8"/>
        </w:numPr>
        <w:rPr>
          <w:rFonts w:ascii="Arial" w:hAnsi="Arial" w:cs="Arial"/>
          <w:sz w:val="24"/>
          <w:szCs w:val="24"/>
        </w:rPr>
      </w:pPr>
      <w:r>
        <w:rPr>
          <w:rFonts w:ascii="Arial" w:hAnsi="Arial" w:cs="Arial"/>
          <w:sz w:val="24"/>
          <w:szCs w:val="24"/>
        </w:rPr>
        <w:t>Evidence of blood loss at scene</w:t>
      </w:r>
    </w:p>
    <w:p w:rsidR="00455339" w:rsidRPr="00455339" w:rsidRDefault="00455339" w:rsidP="00455339">
      <w:pPr>
        <w:rPr>
          <w:rFonts w:ascii="Arial" w:hAnsi="Arial" w:cs="Arial"/>
          <w:sz w:val="24"/>
          <w:szCs w:val="24"/>
        </w:rPr>
      </w:pPr>
    </w:p>
    <w:p w:rsidR="00B84E8C" w:rsidRDefault="00B84E8C" w:rsidP="00332886">
      <w:pPr>
        <w:pStyle w:val="ListParagraph"/>
        <w:numPr>
          <w:ilvl w:val="0"/>
          <w:numId w:val="6"/>
        </w:numPr>
        <w:rPr>
          <w:rFonts w:ascii="Arial" w:hAnsi="Arial" w:cs="Arial"/>
          <w:sz w:val="24"/>
          <w:szCs w:val="24"/>
        </w:rPr>
      </w:pPr>
      <w:r>
        <w:rPr>
          <w:rFonts w:ascii="Arial" w:hAnsi="Arial" w:cs="Arial"/>
          <w:sz w:val="24"/>
          <w:szCs w:val="24"/>
        </w:rPr>
        <w:t>..The End!</w:t>
      </w:r>
    </w:p>
    <w:p w:rsidR="00B84E8C" w:rsidRPr="00B84E8C" w:rsidRDefault="00B84E8C" w:rsidP="00B84E8C">
      <w:pPr>
        <w:rPr>
          <w:rFonts w:ascii="Arial" w:hAnsi="Arial" w:cs="Arial"/>
          <w:sz w:val="24"/>
          <w:szCs w:val="24"/>
        </w:rPr>
      </w:pPr>
    </w:p>
    <w:p w:rsidR="00332886" w:rsidRDefault="00332886" w:rsidP="00332886">
      <w:pPr>
        <w:pStyle w:val="ListParagraph"/>
        <w:ind w:left="0"/>
        <w:rPr>
          <w:rFonts w:ascii="Arial" w:hAnsi="Arial" w:cs="Arial"/>
          <w:sz w:val="24"/>
          <w:szCs w:val="24"/>
        </w:rPr>
      </w:pPr>
    </w:p>
    <w:p w:rsidR="007D1416" w:rsidRPr="007D1416" w:rsidRDefault="007D1416" w:rsidP="007D1416">
      <w:pPr>
        <w:rPr>
          <w:rFonts w:ascii="Arial" w:hAnsi="Arial" w:cs="Arial"/>
          <w:sz w:val="24"/>
          <w:szCs w:val="24"/>
        </w:rPr>
      </w:pPr>
      <w:bookmarkStart w:id="0" w:name="_GoBack"/>
      <w:bookmarkEnd w:id="0"/>
    </w:p>
    <w:sectPr w:rsidR="007D1416" w:rsidRPr="007D1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539" w:rsidRDefault="00A02539" w:rsidP="00A02539">
      <w:pPr>
        <w:spacing w:after="0" w:line="240" w:lineRule="auto"/>
      </w:pPr>
      <w:r>
        <w:separator/>
      </w:r>
    </w:p>
  </w:endnote>
  <w:endnote w:type="continuationSeparator" w:id="0">
    <w:p w:rsidR="00A02539" w:rsidRDefault="00A02539" w:rsidP="00A02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539" w:rsidRDefault="00A02539" w:rsidP="00A02539">
      <w:pPr>
        <w:spacing w:after="0" w:line="240" w:lineRule="auto"/>
      </w:pPr>
      <w:r>
        <w:separator/>
      </w:r>
    </w:p>
  </w:footnote>
  <w:footnote w:type="continuationSeparator" w:id="0">
    <w:p w:rsidR="00A02539" w:rsidRDefault="00A02539" w:rsidP="00A02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3385"/>
    <w:multiLevelType w:val="hybridMultilevel"/>
    <w:tmpl w:val="9564BB02"/>
    <w:lvl w:ilvl="0" w:tplc="3B1E3C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B41114"/>
    <w:multiLevelType w:val="hybridMultilevel"/>
    <w:tmpl w:val="BBD8C4E0"/>
    <w:lvl w:ilvl="0" w:tplc="44641222">
      <w:start w:val="1"/>
      <w:numFmt w:val="decimal"/>
      <w:lvlText w:val="%1."/>
      <w:lvlJc w:val="left"/>
      <w:pPr>
        <w:ind w:left="720" w:hanging="360"/>
      </w:pPr>
      <w:rPr>
        <w:sz w:val="24"/>
      </w:rPr>
    </w:lvl>
    <w:lvl w:ilvl="1" w:tplc="56FA22E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B4850"/>
    <w:multiLevelType w:val="multilevel"/>
    <w:tmpl w:val="FCFAA51E"/>
    <w:lvl w:ilvl="0">
      <w:start w:val="1"/>
      <w:numFmt w:val="decimal"/>
      <w:lvlText w:val="%1."/>
      <w:lvlJc w:val="left"/>
      <w:pPr>
        <w:ind w:left="720" w:hanging="360"/>
      </w:pPr>
      <w:rPr>
        <w:rFonts w:hint="default"/>
      </w:rPr>
    </w:lvl>
    <w:lvl w:ilvl="1">
      <w:start w:val="3"/>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DF80631"/>
    <w:multiLevelType w:val="multilevel"/>
    <w:tmpl w:val="7208374E"/>
    <w:lvl w:ilvl="0">
      <w:start w:val="1"/>
      <w:numFmt w:val="decimal"/>
      <w:lvlText w:val="%1."/>
      <w:lvlJc w:val="left"/>
      <w:pPr>
        <w:ind w:left="720" w:hanging="360"/>
      </w:pPr>
      <w:rPr>
        <w:rFonts w:hint="default"/>
      </w:rPr>
    </w:lvl>
    <w:lvl w:ilvl="1">
      <w:start w:val="3"/>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D6A279E"/>
    <w:multiLevelType w:val="hybridMultilevel"/>
    <w:tmpl w:val="2DB60F7A"/>
    <w:lvl w:ilvl="0" w:tplc="5436F39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2631B3"/>
    <w:multiLevelType w:val="hybridMultilevel"/>
    <w:tmpl w:val="41BE6D3C"/>
    <w:lvl w:ilvl="0" w:tplc="3B1E3C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D654D3"/>
    <w:multiLevelType w:val="hybridMultilevel"/>
    <w:tmpl w:val="6E564FB2"/>
    <w:lvl w:ilvl="0" w:tplc="19DA160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277925"/>
    <w:multiLevelType w:val="hybridMultilevel"/>
    <w:tmpl w:val="FB0CBB7E"/>
    <w:lvl w:ilvl="0" w:tplc="8B1C3C2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4F0B91"/>
    <w:multiLevelType w:val="multilevel"/>
    <w:tmpl w:val="7208374E"/>
    <w:lvl w:ilvl="0">
      <w:start w:val="1"/>
      <w:numFmt w:val="decimal"/>
      <w:lvlText w:val="%1."/>
      <w:lvlJc w:val="left"/>
      <w:pPr>
        <w:ind w:left="720" w:hanging="360"/>
      </w:pPr>
      <w:rPr>
        <w:rFonts w:hint="default"/>
      </w:rPr>
    </w:lvl>
    <w:lvl w:ilvl="1">
      <w:start w:val="3"/>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3"/>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416"/>
    <w:rsid w:val="001043D1"/>
    <w:rsid w:val="001A4BEB"/>
    <w:rsid w:val="00287B20"/>
    <w:rsid w:val="002F2DD6"/>
    <w:rsid w:val="00332886"/>
    <w:rsid w:val="003749A1"/>
    <w:rsid w:val="003D3740"/>
    <w:rsid w:val="00455339"/>
    <w:rsid w:val="00554BB9"/>
    <w:rsid w:val="007B7A18"/>
    <w:rsid w:val="007D1416"/>
    <w:rsid w:val="00871DEA"/>
    <w:rsid w:val="009046DB"/>
    <w:rsid w:val="00977491"/>
    <w:rsid w:val="00A01C77"/>
    <w:rsid w:val="00A02539"/>
    <w:rsid w:val="00B84E8C"/>
    <w:rsid w:val="00BC6FCD"/>
    <w:rsid w:val="00BE3BF1"/>
    <w:rsid w:val="00C2034C"/>
    <w:rsid w:val="00DC6B1E"/>
    <w:rsid w:val="00DD1DFA"/>
    <w:rsid w:val="00E11023"/>
    <w:rsid w:val="00E67D30"/>
    <w:rsid w:val="00EB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6941"/>
  <w15:docId w15:val="{1F5B8DF5-714E-4139-A631-D507B6EE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416"/>
    <w:pPr>
      <w:ind w:left="720"/>
      <w:contextualSpacing/>
    </w:pPr>
  </w:style>
  <w:style w:type="paragraph" w:styleId="Header">
    <w:name w:val="header"/>
    <w:basedOn w:val="Normal"/>
    <w:link w:val="HeaderChar"/>
    <w:uiPriority w:val="99"/>
    <w:unhideWhenUsed/>
    <w:rsid w:val="00A02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539"/>
  </w:style>
  <w:style w:type="paragraph" w:styleId="Footer">
    <w:name w:val="footer"/>
    <w:basedOn w:val="Normal"/>
    <w:link w:val="FooterChar"/>
    <w:uiPriority w:val="99"/>
    <w:unhideWhenUsed/>
    <w:rsid w:val="00A02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539"/>
  </w:style>
  <w:style w:type="paragraph" w:styleId="BalloonText">
    <w:name w:val="Balloon Text"/>
    <w:basedOn w:val="Normal"/>
    <w:link w:val="BalloonTextChar"/>
    <w:uiPriority w:val="99"/>
    <w:semiHidden/>
    <w:unhideWhenUsed/>
    <w:rsid w:val="002F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15</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Tweedie</dc:creator>
  <cp:lastModifiedBy>Edward Tweedie</cp:lastModifiedBy>
  <cp:revision>11</cp:revision>
  <cp:lastPrinted>2016-12-14T19:54:00Z</cp:lastPrinted>
  <dcterms:created xsi:type="dcterms:W3CDTF">2016-12-14T16:41:00Z</dcterms:created>
  <dcterms:modified xsi:type="dcterms:W3CDTF">2021-01-06T16:30:00Z</dcterms:modified>
</cp:coreProperties>
</file>